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BF7" w:rsidRPr="00BE2C34" w:rsidRDefault="00342BF7" w:rsidP="00342BF7">
      <w:pPr>
        <w:pStyle w:val="a3"/>
        <w:jc w:val="center"/>
        <w:rPr>
          <w:b/>
          <w:sz w:val="24"/>
          <w:lang w:val="kk-KZ"/>
        </w:rPr>
      </w:pPr>
      <w:r w:rsidRPr="00BE2C34">
        <w:rPr>
          <w:b/>
          <w:sz w:val="24"/>
          <w:lang w:val="kk-KZ"/>
        </w:rPr>
        <w:t>Қазақстан Республикасы Оқу–ағарту министрлігі</w:t>
      </w:r>
    </w:p>
    <w:p w:rsidR="00342BF7" w:rsidRPr="00BE2C34" w:rsidRDefault="00342BF7" w:rsidP="00342BF7">
      <w:pPr>
        <w:pStyle w:val="a3"/>
        <w:jc w:val="center"/>
        <w:rPr>
          <w:sz w:val="24"/>
          <w:lang w:val="kk-KZ"/>
        </w:rPr>
      </w:pPr>
      <w:r w:rsidRPr="00BE2C34">
        <w:rPr>
          <w:sz w:val="24"/>
          <w:lang w:val="kk-KZ"/>
        </w:rPr>
        <w:t>«Жетісу облысының  Білім басқармасы» ММ</w:t>
      </w:r>
    </w:p>
    <w:p w:rsidR="00342BF7" w:rsidRPr="00BE2C34" w:rsidRDefault="00342BF7" w:rsidP="00342BF7">
      <w:pPr>
        <w:pStyle w:val="a3"/>
        <w:jc w:val="center"/>
        <w:rPr>
          <w:sz w:val="24"/>
          <w:lang w:val="kk-KZ"/>
        </w:rPr>
      </w:pPr>
      <w:r>
        <w:rPr>
          <w:sz w:val="24"/>
          <w:lang w:val="kk-KZ"/>
        </w:rPr>
        <w:t xml:space="preserve"> «Талдықорған </w:t>
      </w:r>
      <w:r w:rsidR="00332744">
        <w:rPr>
          <w:sz w:val="24"/>
          <w:lang w:val="kk-KZ"/>
        </w:rPr>
        <w:t xml:space="preserve">жоғарғы </w:t>
      </w:r>
      <w:r>
        <w:rPr>
          <w:sz w:val="24"/>
          <w:lang w:val="kk-KZ"/>
        </w:rPr>
        <w:t>аграрлық-</w:t>
      </w:r>
      <w:r w:rsidRPr="00BE2C34">
        <w:rPr>
          <w:sz w:val="24"/>
          <w:lang w:val="kk-KZ"/>
        </w:rPr>
        <w:t>технологиялық колледжі» ШЖҚ МКК</w:t>
      </w:r>
    </w:p>
    <w:p w:rsidR="00342BF7" w:rsidRPr="007B798D" w:rsidRDefault="00342BF7" w:rsidP="00342BF7">
      <w:pPr>
        <w:pStyle w:val="a3"/>
        <w:tabs>
          <w:tab w:val="center" w:pos="7442"/>
          <w:tab w:val="left" w:pos="11715"/>
        </w:tabs>
        <w:rPr>
          <w:sz w:val="24"/>
          <w:lang w:val="kk-KZ"/>
        </w:rPr>
      </w:pPr>
    </w:p>
    <w:p w:rsidR="00342BF7" w:rsidRPr="007B798D" w:rsidRDefault="00342BF7" w:rsidP="00342BF7">
      <w:pPr>
        <w:jc w:val="center"/>
        <w:rPr>
          <w:sz w:val="20"/>
          <w:lang w:val="kk-KZ"/>
        </w:rPr>
      </w:pPr>
    </w:p>
    <w:p w:rsidR="00342BF7" w:rsidRPr="007B798D" w:rsidRDefault="00342BF7" w:rsidP="00342BF7">
      <w:pPr>
        <w:ind w:firstLine="10773"/>
        <w:rPr>
          <w:lang w:val="kk-KZ"/>
        </w:rPr>
      </w:pPr>
      <w:r>
        <w:rPr>
          <w:lang w:val="kk-KZ"/>
        </w:rPr>
        <w:t>Бекітемін</w:t>
      </w:r>
    </w:p>
    <w:p w:rsidR="00342BF7" w:rsidRPr="007B798D" w:rsidRDefault="00342BF7" w:rsidP="00342BF7">
      <w:pPr>
        <w:ind w:firstLine="10773"/>
        <w:rPr>
          <w:b/>
          <w:lang w:val="kk-KZ"/>
        </w:rPr>
      </w:pPr>
      <w:r>
        <w:rPr>
          <w:b/>
          <w:lang w:val="kk-KZ"/>
        </w:rPr>
        <w:t>Колледж басшысы</w:t>
      </w:r>
    </w:p>
    <w:p w:rsidR="00342BF7" w:rsidRPr="00036063" w:rsidRDefault="00342BF7" w:rsidP="00342BF7">
      <w:pPr>
        <w:ind w:firstLine="10773"/>
        <w:rPr>
          <w:b/>
          <w:sz w:val="10"/>
          <w:szCs w:val="10"/>
          <w:lang w:val="kk-KZ"/>
        </w:rPr>
      </w:pPr>
    </w:p>
    <w:p w:rsidR="00342BF7" w:rsidRPr="00036063" w:rsidRDefault="00342BF7" w:rsidP="00342BF7">
      <w:pPr>
        <w:ind w:firstLine="10773"/>
        <w:rPr>
          <w:lang w:val="kk-KZ"/>
        </w:rPr>
      </w:pPr>
      <w:r w:rsidRPr="00036063">
        <w:rPr>
          <w:lang w:val="kk-KZ"/>
        </w:rPr>
        <w:t xml:space="preserve">_______________ </w:t>
      </w:r>
      <w:r>
        <w:rPr>
          <w:b/>
          <w:lang w:val="kk-KZ"/>
        </w:rPr>
        <w:t>А.Жуманбаев</w:t>
      </w:r>
    </w:p>
    <w:p w:rsidR="00342BF7" w:rsidRPr="007B798D" w:rsidRDefault="005A1BD1" w:rsidP="00342BF7">
      <w:pPr>
        <w:ind w:firstLine="10773"/>
        <w:rPr>
          <w:lang w:val="kk-KZ"/>
        </w:rPr>
      </w:pPr>
      <w:r>
        <w:rPr>
          <w:lang w:val="kk-KZ"/>
        </w:rPr>
        <w:t>____  ___________  2026</w:t>
      </w:r>
      <w:r w:rsidR="00342BF7" w:rsidRPr="00036063">
        <w:rPr>
          <w:lang w:val="kk-KZ"/>
        </w:rPr>
        <w:t xml:space="preserve"> </w:t>
      </w:r>
      <w:r w:rsidR="00342BF7">
        <w:rPr>
          <w:lang w:val="kk-KZ"/>
        </w:rPr>
        <w:t>жыл</w:t>
      </w:r>
    </w:p>
    <w:p w:rsidR="00342BF7" w:rsidRPr="00025BD4" w:rsidRDefault="00342BF7" w:rsidP="00342BF7">
      <w:pPr>
        <w:jc w:val="center"/>
        <w:rPr>
          <w:b/>
          <w:sz w:val="18"/>
          <w:lang w:val="kk-KZ"/>
        </w:rPr>
      </w:pPr>
    </w:p>
    <w:p w:rsidR="00342BF7" w:rsidRPr="004D03DA" w:rsidRDefault="00F86ACC" w:rsidP="00342BF7">
      <w:pPr>
        <w:jc w:val="center"/>
        <w:rPr>
          <w:lang w:val="kk-KZ"/>
        </w:rPr>
      </w:pPr>
      <w:r>
        <w:rPr>
          <w:b/>
          <w:lang w:val="kk-KZ"/>
        </w:rPr>
        <w:t>2025-2026</w:t>
      </w:r>
      <w:r w:rsidR="004E20ED">
        <w:rPr>
          <w:b/>
          <w:lang w:val="kk-KZ"/>
        </w:rPr>
        <w:t xml:space="preserve"> </w:t>
      </w:r>
      <w:r w:rsidR="00342BF7" w:rsidRPr="004D03DA">
        <w:rPr>
          <w:b/>
          <w:lang w:val="kk-KZ"/>
        </w:rPr>
        <w:t xml:space="preserve">оқу </w:t>
      </w:r>
      <w:r w:rsidR="00BC79E6">
        <w:rPr>
          <w:b/>
          <w:lang w:val="kk-KZ"/>
        </w:rPr>
        <w:t>жылының жылдық</w:t>
      </w:r>
      <w:bookmarkStart w:id="0" w:name="_GoBack"/>
      <w:bookmarkEnd w:id="0"/>
    </w:p>
    <w:p w:rsidR="00342BF7" w:rsidRPr="004D03DA" w:rsidRDefault="00342BF7" w:rsidP="00342BF7">
      <w:pPr>
        <w:jc w:val="center"/>
        <w:rPr>
          <w:b/>
          <w:lang w:val="kk-KZ"/>
        </w:rPr>
      </w:pPr>
      <w:r w:rsidRPr="004D03DA">
        <w:rPr>
          <w:b/>
          <w:lang w:val="kk-KZ"/>
        </w:rPr>
        <w:t>«Білім беру процесін педагогикалық-психологиялық сүйемелдеу» бойынша нәтижелілігінің</w:t>
      </w:r>
    </w:p>
    <w:p w:rsidR="00342BF7" w:rsidRPr="004D03DA" w:rsidRDefault="00342BF7" w:rsidP="00342BF7">
      <w:pPr>
        <w:jc w:val="center"/>
        <w:rPr>
          <w:b/>
          <w:lang w:val="kk-KZ"/>
        </w:rPr>
      </w:pPr>
      <w:r w:rsidRPr="004D03DA">
        <w:rPr>
          <w:b/>
          <w:lang w:val="kk-KZ"/>
        </w:rPr>
        <w:t xml:space="preserve">  ЕСЕБІ МЕН SWOT-ТАЛДАУЫ</w:t>
      </w:r>
    </w:p>
    <w:p w:rsidR="00342BF7" w:rsidRPr="004D03DA" w:rsidRDefault="00342BF7" w:rsidP="00342BF7">
      <w:pPr>
        <w:rPr>
          <w:lang w:val="kk-KZ"/>
        </w:rPr>
      </w:pPr>
    </w:p>
    <w:p w:rsidR="00342BF7" w:rsidRPr="004D03DA" w:rsidRDefault="00342BF7" w:rsidP="00342BF7">
      <w:pPr>
        <w:rPr>
          <w:lang w:val="kk-KZ"/>
        </w:rPr>
      </w:pPr>
    </w:p>
    <w:p w:rsidR="00342BF7" w:rsidRPr="00BE2C34" w:rsidRDefault="00342BF7" w:rsidP="00342BF7">
      <w:pPr>
        <w:rPr>
          <w:lang w:val="kk-KZ"/>
        </w:rPr>
      </w:pPr>
      <w:r w:rsidRPr="00BE2C34">
        <w:rPr>
          <w:lang w:val="kk-KZ"/>
        </w:rPr>
        <w:t>Сапа мақсаттарының орындалу дәрежесі (оқу жылының есепті кезеңіне колледжді дамытудың стратегиялық жоспарындағы нысаналы индикаторлар)</w:t>
      </w:r>
    </w:p>
    <w:p w:rsidR="00342BF7" w:rsidRPr="007B798D" w:rsidRDefault="00342BF7" w:rsidP="00342BF7">
      <w:pPr>
        <w:pStyle w:val="a7"/>
        <w:tabs>
          <w:tab w:val="left" w:pos="284"/>
          <w:tab w:val="left" w:pos="851"/>
        </w:tabs>
        <w:jc w:val="both"/>
        <w:rPr>
          <w:sz w:val="24"/>
          <w:lang w:val="kk-KZ"/>
        </w:rPr>
      </w:pPr>
    </w:p>
    <w:tbl>
      <w:tblPr>
        <w:tblW w:w="14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7912"/>
        <w:gridCol w:w="2493"/>
        <w:gridCol w:w="1908"/>
        <w:gridCol w:w="1908"/>
      </w:tblGrid>
      <w:tr w:rsidR="00342BF7" w:rsidTr="00955909">
        <w:trPr>
          <w:trHeight w:val="272"/>
        </w:trPr>
        <w:tc>
          <w:tcPr>
            <w:tcW w:w="699" w:type="dxa"/>
            <w:vMerge w:val="restart"/>
            <w:vAlign w:val="center"/>
          </w:tcPr>
          <w:p w:rsidR="00342BF7" w:rsidRPr="00E4367F" w:rsidRDefault="00342BF7" w:rsidP="00955909">
            <w:pPr>
              <w:pStyle w:val="a7"/>
              <w:tabs>
                <w:tab w:val="left" w:pos="284"/>
                <w:tab w:val="left" w:pos="851"/>
              </w:tabs>
              <w:ind w:left="0"/>
              <w:jc w:val="center"/>
              <w:rPr>
                <w:sz w:val="24"/>
                <w:lang w:val="ru-RU"/>
              </w:rPr>
            </w:pPr>
            <w:r w:rsidRPr="00E4367F">
              <w:rPr>
                <w:sz w:val="24"/>
                <w:lang w:val="ru-RU"/>
              </w:rPr>
              <w:t xml:space="preserve">№№ </w:t>
            </w:r>
            <w:r>
              <w:rPr>
                <w:sz w:val="24"/>
                <w:lang w:val="ru-RU"/>
              </w:rPr>
              <w:t>р/с</w:t>
            </w:r>
          </w:p>
        </w:tc>
        <w:tc>
          <w:tcPr>
            <w:tcW w:w="7912" w:type="dxa"/>
            <w:vMerge w:val="restart"/>
            <w:vAlign w:val="center"/>
          </w:tcPr>
          <w:p w:rsidR="00342BF7" w:rsidRPr="007B798D" w:rsidRDefault="00342BF7" w:rsidP="00955909">
            <w:proofErr w:type="spellStart"/>
            <w:r w:rsidRPr="007B798D">
              <w:t>Мақсаттары</w:t>
            </w:r>
            <w:proofErr w:type="spellEnd"/>
            <w:r w:rsidRPr="007B798D">
              <w:t xml:space="preserve">/  сапа </w:t>
            </w:r>
            <w:proofErr w:type="spellStart"/>
            <w:r w:rsidRPr="007B798D">
              <w:t>саласындағы</w:t>
            </w:r>
            <w:proofErr w:type="spellEnd"/>
            <w:r w:rsidRPr="007B798D">
              <w:t xml:space="preserve"> </w:t>
            </w:r>
            <w:proofErr w:type="spellStart"/>
            <w:r w:rsidRPr="007B798D">
              <w:t>нысаналы</w:t>
            </w:r>
            <w:proofErr w:type="spellEnd"/>
            <w:r w:rsidRPr="007B798D">
              <w:t xml:space="preserve"> </w:t>
            </w:r>
            <w:proofErr w:type="spellStart"/>
            <w:r w:rsidRPr="007B798D">
              <w:t>индикаторлар</w:t>
            </w:r>
            <w:proofErr w:type="spellEnd"/>
            <w:r w:rsidRPr="007B798D">
              <w:t xml:space="preserve"> </w:t>
            </w:r>
          </w:p>
          <w:p w:rsidR="00342BF7" w:rsidRPr="00E4367F" w:rsidRDefault="00342BF7" w:rsidP="00955909">
            <w:pPr>
              <w:pStyle w:val="a7"/>
              <w:tabs>
                <w:tab w:val="left" w:pos="284"/>
                <w:tab w:val="left" w:pos="851"/>
              </w:tabs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4401" w:type="dxa"/>
            <w:gridSpan w:val="2"/>
            <w:vAlign w:val="center"/>
          </w:tcPr>
          <w:p w:rsidR="00342BF7" w:rsidRPr="007B798D" w:rsidRDefault="00342BF7" w:rsidP="00955909">
            <w:proofErr w:type="spellStart"/>
            <w:r w:rsidRPr="007B798D">
              <w:t>Мақсатты</w:t>
            </w:r>
            <w:proofErr w:type="spellEnd"/>
            <w:r w:rsidRPr="007B798D">
              <w:t xml:space="preserve"> </w:t>
            </w:r>
            <w:proofErr w:type="spellStart"/>
            <w:r w:rsidRPr="007B798D">
              <w:t>индикаторлардың</w:t>
            </w:r>
            <w:proofErr w:type="spellEnd"/>
            <w:r w:rsidRPr="007B798D">
              <w:t xml:space="preserve"> </w:t>
            </w:r>
            <w:proofErr w:type="spellStart"/>
            <w:r w:rsidRPr="007B798D">
              <w:t>мәндері</w:t>
            </w:r>
            <w:proofErr w:type="spellEnd"/>
          </w:p>
          <w:p w:rsidR="00342BF7" w:rsidRPr="00E4367F" w:rsidRDefault="00342BF7" w:rsidP="00955909">
            <w:pPr>
              <w:pStyle w:val="a7"/>
              <w:tabs>
                <w:tab w:val="left" w:pos="284"/>
                <w:tab w:val="left" w:pos="851"/>
              </w:tabs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908" w:type="dxa"/>
            <w:vMerge w:val="restart"/>
            <w:vAlign w:val="center"/>
          </w:tcPr>
          <w:p w:rsidR="00342BF7" w:rsidRDefault="00342BF7" w:rsidP="00955909">
            <w:pPr>
              <w:pStyle w:val="a7"/>
              <w:tabs>
                <w:tab w:val="left" w:pos="284"/>
                <w:tab w:val="left" w:pos="851"/>
              </w:tabs>
              <w:ind w:left="0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Орындалу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дәрежесі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  <w:p w:rsidR="00342BF7" w:rsidRPr="00E4367F" w:rsidRDefault="00342BF7" w:rsidP="00955909">
            <w:pPr>
              <w:pStyle w:val="a7"/>
              <w:tabs>
                <w:tab w:val="left" w:pos="284"/>
                <w:tab w:val="left" w:pos="851"/>
              </w:tabs>
              <w:ind w:left="0"/>
              <w:jc w:val="center"/>
              <w:rPr>
                <w:sz w:val="24"/>
                <w:lang w:val="ru-RU"/>
              </w:rPr>
            </w:pPr>
            <w:r w:rsidRPr="00D27F96">
              <w:rPr>
                <w:sz w:val="24"/>
                <w:lang w:val="ru-RU"/>
              </w:rPr>
              <w:t xml:space="preserve"> %</w:t>
            </w:r>
          </w:p>
        </w:tc>
      </w:tr>
      <w:tr w:rsidR="00342BF7" w:rsidTr="00955909">
        <w:trPr>
          <w:trHeight w:val="148"/>
        </w:trPr>
        <w:tc>
          <w:tcPr>
            <w:tcW w:w="699" w:type="dxa"/>
            <w:vMerge/>
          </w:tcPr>
          <w:p w:rsidR="00342BF7" w:rsidRPr="00E4367F" w:rsidRDefault="00342BF7" w:rsidP="00955909">
            <w:pPr>
              <w:pStyle w:val="a7"/>
              <w:tabs>
                <w:tab w:val="left" w:pos="284"/>
                <w:tab w:val="left" w:pos="851"/>
              </w:tabs>
              <w:ind w:left="0"/>
              <w:jc w:val="both"/>
              <w:rPr>
                <w:sz w:val="24"/>
                <w:lang w:val="ru-RU"/>
              </w:rPr>
            </w:pPr>
          </w:p>
        </w:tc>
        <w:tc>
          <w:tcPr>
            <w:tcW w:w="7912" w:type="dxa"/>
            <w:vMerge/>
            <w:vAlign w:val="center"/>
          </w:tcPr>
          <w:p w:rsidR="00342BF7" w:rsidRPr="00E4367F" w:rsidRDefault="00342BF7" w:rsidP="00955909">
            <w:pPr>
              <w:pStyle w:val="a7"/>
              <w:tabs>
                <w:tab w:val="left" w:pos="284"/>
                <w:tab w:val="left" w:pos="851"/>
              </w:tabs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2493" w:type="dxa"/>
            <w:vAlign w:val="center"/>
          </w:tcPr>
          <w:p w:rsidR="00342BF7" w:rsidRPr="00E4367F" w:rsidRDefault="00342BF7" w:rsidP="00955909">
            <w:pPr>
              <w:pStyle w:val="a7"/>
              <w:tabs>
                <w:tab w:val="left" w:pos="284"/>
                <w:tab w:val="left" w:pos="851"/>
              </w:tabs>
              <w:ind w:left="0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жоспар</w:t>
            </w:r>
            <w:proofErr w:type="spellEnd"/>
          </w:p>
        </w:tc>
        <w:tc>
          <w:tcPr>
            <w:tcW w:w="1908" w:type="dxa"/>
            <w:vAlign w:val="center"/>
          </w:tcPr>
          <w:p w:rsidR="00342BF7" w:rsidRPr="00E4367F" w:rsidRDefault="00342BF7" w:rsidP="00955909">
            <w:pPr>
              <w:pStyle w:val="a7"/>
              <w:tabs>
                <w:tab w:val="left" w:pos="284"/>
                <w:tab w:val="left" w:pos="851"/>
              </w:tabs>
              <w:ind w:left="0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дәлел</w:t>
            </w:r>
            <w:proofErr w:type="spellEnd"/>
          </w:p>
        </w:tc>
        <w:tc>
          <w:tcPr>
            <w:tcW w:w="1908" w:type="dxa"/>
            <w:vMerge/>
            <w:vAlign w:val="center"/>
          </w:tcPr>
          <w:p w:rsidR="00342BF7" w:rsidRPr="00E4367F" w:rsidRDefault="00342BF7" w:rsidP="00955909">
            <w:pPr>
              <w:pStyle w:val="a7"/>
              <w:tabs>
                <w:tab w:val="left" w:pos="284"/>
                <w:tab w:val="left" w:pos="851"/>
              </w:tabs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342BF7" w:rsidTr="00955909">
        <w:trPr>
          <w:trHeight w:val="284"/>
        </w:trPr>
        <w:tc>
          <w:tcPr>
            <w:tcW w:w="699" w:type="dxa"/>
          </w:tcPr>
          <w:p w:rsidR="00342BF7" w:rsidRPr="00E4367F" w:rsidRDefault="00342BF7" w:rsidP="00955909">
            <w:pPr>
              <w:pStyle w:val="a7"/>
              <w:tabs>
                <w:tab w:val="left" w:pos="284"/>
                <w:tab w:val="left" w:pos="851"/>
              </w:tabs>
              <w:ind w:left="0"/>
              <w:jc w:val="center"/>
              <w:rPr>
                <w:sz w:val="24"/>
                <w:lang w:val="ru-RU"/>
              </w:rPr>
            </w:pPr>
            <w:r w:rsidRPr="00E4367F">
              <w:rPr>
                <w:sz w:val="24"/>
                <w:lang w:val="ru-RU"/>
              </w:rPr>
              <w:t>1</w:t>
            </w:r>
          </w:p>
        </w:tc>
        <w:tc>
          <w:tcPr>
            <w:tcW w:w="7912" w:type="dxa"/>
            <w:vAlign w:val="center"/>
          </w:tcPr>
          <w:p w:rsidR="00342BF7" w:rsidRPr="00E4367F" w:rsidRDefault="00342BF7" w:rsidP="00955909">
            <w:pPr>
              <w:pStyle w:val="a7"/>
              <w:tabs>
                <w:tab w:val="left" w:pos="284"/>
                <w:tab w:val="left" w:pos="851"/>
              </w:tabs>
              <w:ind w:left="0"/>
              <w:jc w:val="center"/>
              <w:rPr>
                <w:sz w:val="24"/>
                <w:lang w:val="ru-RU"/>
              </w:rPr>
            </w:pPr>
            <w:r w:rsidRPr="00E4367F">
              <w:rPr>
                <w:sz w:val="24"/>
                <w:lang w:val="ru-RU"/>
              </w:rPr>
              <w:t>2</w:t>
            </w:r>
          </w:p>
        </w:tc>
        <w:tc>
          <w:tcPr>
            <w:tcW w:w="2493" w:type="dxa"/>
            <w:vAlign w:val="center"/>
          </w:tcPr>
          <w:p w:rsidR="00342BF7" w:rsidRPr="00AA041A" w:rsidRDefault="00342BF7" w:rsidP="00955909">
            <w:pPr>
              <w:pStyle w:val="a7"/>
              <w:tabs>
                <w:tab w:val="left" w:pos="284"/>
                <w:tab w:val="left" w:pos="851"/>
              </w:tabs>
              <w:ind w:left="0"/>
              <w:jc w:val="center"/>
              <w:rPr>
                <w:sz w:val="24"/>
                <w:lang w:val="ru-RU"/>
              </w:rPr>
            </w:pPr>
            <w:r w:rsidRPr="00AA041A">
              <w:rPr>
                <w:sz w:val="24"/>
                <w:lang w:val="ru-RU"/>
              </w:rPr>
              <w:t>3</w:t>
            </w:r>
          </w:p>
        </w:tc>
        <w:tc>
          <w:tcPr>
            <w:tcW w:w="1908" w:type="dxa"/>
            <w:vAlign w:val="center"/>
          </w:tcPr>
          <w:p w:rsidR="00342BF7" w:rsidRPr="00AA041A" w:rsidRDefault="00342BF7" w:rsidP="00955909">
            <w:pPr>
              <w:pStyle w:val="a7"/>
              <w:tabs>
                <w:tab w:val="left" w:pos="284"/>
                <w:tab w:val="left" w:pos="851"/>
              </w:tabs>
              <w:ind w:left="0"/>
              <w:jc w:val="center"/>
              <w:rPr>
                <w:sz w:val="24"/>
                <w:lang w:val="ru-RU"/>
              </w:rPr>
            </w:pPr>
            <w:r w:rsidRPr="00AA041A">
              <w:rPr>
                <w:sz w:val="24"/>
                <w:lang w:val="ru-RU"/>
              </w:rPr>
              <w:t>4</w:t>
            </w:r>
          </w:p>
        </w:tc>
        <w:tc>
          <w:tcPr>
            <w:tcW w:w="1908" w:type="dxa"/>
            <w:vAlign w:val="center"/>
          </w:tcPr>
          <w:p w:rsidR="00342BF7" w:rsidRPr="00AA041A" w:rsidRDefault="00342BF7" w:rsidP="00955909">
            <w:pPr>
              <w:pStyle w:val="a7"/>
              <w:tabs>
                <w:tab w:val="left" w:pos="284"/>
                <w:tab w:val="left" w:pos="851"/>
              </w:tabs>
              <w:ind w:left="0"/>
              <w:jc w:val="center"/>
              <w:rPr>
                <w:sz w:val="24"/>
                <w:lang w:val="ru-RU"/>
              </w:rPr>
            </w:pPr>
            <w:r w:rsidRPr="00AA041A">
              <w:rPr>
                <w:sz w:val="24"/>
                <w:lang w:val="ru-RU"/>
              </w:rPr>
              <w:t>5</w:t>
            </w:r>
          </w:p>
        </w:tc>
      </w:tr>
      <w:tr w:rsidR="00342BF7" w:rsidRPr="00545A5F" w:rsidTr="00955909">
        <w:trPr>
          <w:trHeight w:val="284"/>
        </w:trPr>
        <w:tc>
          <w:tcPr>
            <w:tcW w:w="699" w:type="dxa"/>
          </w:tcPr>
          <w:p w:rsidR="00342BF7" w:rsidRPr="00E4367F" w:rsidRDefault="00342BF7" w:rsidP="00955909">
            <w:pPr>
              <w:pStyle w:val="a7"/>
              <w:tabs>
                <w:tab w:val="left" w:pos="284"/>
                <w:tab w:val="left" w:pos="851"/>
              </w:tabs>
              <w:ind w:left="0"/>
              <w:jc w:val="both"/>
              <w:rPr>
                <w:sz w:val="24"/>
                <w:lang w:val="ru-RU"/>
              </w:rPr>
            </w:pPr>
          </w:p>
        </w:tc>
        <w:tc>
          <w:tcPr>
            <w:tcW w:w="7912" w:type="dxa"/>
          </w:tcPr>
          <w:p w:rsidR="00342BF7" w:rsidRPr="00545A5F" w:rsidRDefault="00342BF7" w:rsidP="00955909">
            <w:pPr>
              <w:spacing w:after="200" w:line="276" w:lineRule="auto"/>
              <w:contextualSpacing/>
              <w:rPr>
                <w:sz w:val="22"/>
                <w:szCs w:val="22"/>
                <w:lang w:val="kk-KZ"/>
              </w:rPr>
            </w:pPr>
            <w:r w:rsidRPr="00545A5F">
              <w:rPr>
                <w:b/>
                <w:sz w:val="22"/>
                <w:szCs w:val="22"/>
                <w:lang w:val="kk-KZ"/>
              </w:rPr>
              <w:t>1.Психодиагностикалық бағыт</w:t>
            </w:r>
            <w:r w:rsidRPr="00545A5F">
              <w:rPr>
                <w:sz w:val="22"/>
                <w:szCs w:val="22"/>
                <w:lang w:val="kk-KZ"/>
              </w:rPr>
              <w:t xml:space="preserve">: </w:t>
            </w:r>
          </w:p>
          <w:p w:rsidR="00342BF7" w:rsidRPr="00545A5F" w:rsidRDefault="00342BF7" w:rsidP="00955909">
            <w:pPr>
              <w:spacing w:after="200" w:line="276" w:lineRule="auto"/>
              <w:contextualSpacing/>
              <w:rPr>
                <w:sz w:val="22"/>
                <w:szCs w:val="22"/>
                <w:lang w:val="kk-KZ"/>
              </w:rPr>
            </w:pPr>
            <w:r w:rsidRPr="00545A5F">
              <w:rPr>
                <w:sz w:val="22"/>
                <w:szCs w:val="22"/>
                <w:lang w:val="kk-KZ"/>
              </w:rPr>
              <w:t>Студенттердің психикалық дамуын анықтау мақсатында оларды</w:t>
            </w:r>
            <w:r>
              <w:rPr>
                <w:sz w:val="22"/>
                <w:szCs w:val="22"/>
                <w:lang w:val="kk-KZ"/>
              </w:rPr>
              <w:t>ң психологиялық диагностикалау,</w:t>
            </w:r>
            <w:r w:rsidRPr="00545A5F">
              <w:rPr>
                <w:sz w:val="22"/>
                <w:szCs w:val="22"/>
                <w:lang w:val="kk-KZ"/>
              </w:rPr>
              <w:t xml:space="preserve"> бейімделуі, дамуы және әлеуметтенуі мақсатында оларды</w:t>
            </w:r>
            <w:r>
              <w:rPr>
                <w:sz w:val="22"/>
                <w:szCs w:val="22"/>
                <w:lang w:val="kk-KZ"/>
              </w:rPr>
              <w:t xml:space="preserve"> кешенді психологиялық тексеру,с</w:t>
            </w:r>
            <w:r w:rsidRPr="00545A5F">
              <w:rPr>
                <w:sz w:val="22"/>
                <w:szCs w:val="22"/>
                <w:lang w:val="kk-KZ"/>
              </w:rPr>
              <w:t>туденттердің қабілеттілігі, қызығушылығы мен икемділігі</w:t>
            </w:r>
            <w:r>
              <w:rPr>
                <w:sz w:val="22"/>
                <w:szCs w:val="22"/>
                <w:lang w:val="kk-KZ"/>
              </w:rPr>
              <w:t>н психологиялық диагностикалау,п</w:t>
            </w:r>
            <w:r w:rsidRPr="00545A5F">
              <w:rPr>
                <w:sz w:val="22"/>
                <w:szCs w:val="22"/>
                <w:lang w:val="kk-KZ"/>
              </w:rPr>
              <w:t xml:space="preserve">сихологиялық диагностиканың қорытындысы бойынша психологиялық тұжырымдар мен ұсыныстарды дайындау. </w:t>
            </w:r>
          </w:p>
          <w:p w:rsidR="00342BF7" w:rsidRPr="00545A5F" w:rsidRDefault="00342BF7" w:rsidP="00955909">
            <w:pPr>
              <w:rPr>
                <w:lang w:val="kk-KZ"/>
              </w:rPr>
            </w:pPr>
          </w:p>
        </w:tc>
        <w:tc>
          <w:tcPr>
            <w:tcW w:w="2493" w:type="dxa"/>
            <w:vAlign w:val="center"/>
          </w:tcPr>
          <w:p w:rsidR="00342BF7" w:rsidRPr="00545A5F" w:rsidRDefault="00A67428" w:rsidP="00955909">
            <w:pPr>
              <w:pStyle w:val="a7"/>
              <w:tabs>
                <w:tab w:val="left" w:pos="284"/>
                <w:tab w:val="left" w:pos="851"/>
              </w:tabs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5</w:t>
            </w:r>
          </w:p>
        </w:tc>
        <w:tc>
          <w:tcPr>
            <w:tcW w:w="1908" w:type="dxa"/>
            <w:vAlign w:val="center"/>
          </w:tcPr>
          <w:p w:rsidR="00342BF7" w:rsidRPr="00545A5F" w:rsidRDefault="00A67428" w:rsidP="00955909">
            <w:pPr>
              <w:pStyle w:val="a7"/>
              <w:tabs>
                <w:tab w:val="left" w:pos="284"/>
                <w:tab w:val="left" w:pos="851"/>
              </w:tabs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5</w:t>
            </w:r>
          </w:p>
        </w:tc>
        <w:tc>
          <w:tcPr>
            <w:tcW w:w="1908" w:type="dxa"/>
            <w:vAlign w:val="center"/>
          </w:tcPr>
          <w:p w:rsidR="00342BF7" w:rsidRPr="00545A5F" w:rsidRDefault="00A67428" w:rsidP="00955909">
            <w:pPr>
              <w:pStyle w:val="a7"/>
              <w:tabs>
                <w:tab w:val="left" w:pos="284"/>
                <w:tab w:val="left" w:pos="851"/>
              </w:tabs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100</w:t>
            </w:r>
            <w:r w:rsidR="00342BF7" w:rsidRPr="00D27F96">
              <w:rPr>
                <w:sz w:val="24"/>
                <w:lang w:val="ru-RU"/>
              </w:rPr>
              <w:t xml:space="preserve"> %</w:t>
            </w:r>
          </w:p>
        </w:tc>
      </w:tr>
      <w:tr w:rsidR="00342BF7" w:rsidRPr="00545A5F" w:rsidTr="00955909">
        <w:trPr>
          <w:trHeight w:val="284"/>
        </w:trPr>
        <w:tc>
          <w:tcPr>
            <w:tcW w:w="699" w:type="dxa"/>
          </w:tcPr>
          <w:p w:rsidR="00342BF7" w:rsidRPr="00E4367F" w:rsidRDefault="00342BF7" w:rsidP="00955909">
            <w:pPr>
              <w:pStyle w:val="a7"/>
              <w:tabs>
                <w:tab w:val="left" w:pos="284"/>
                <w:tab w:val="left" w:pos="851"/>
              </w:tabs>
              <w:ind w:left="0"/>
              <w:jc w:val="both"/>
              <w:rPr>
                <w:sz w:val="24"/>
                <w:lang w:val="ru-RU"/>
              </w:rPr>
            </w:pPr>
          </w:p>
        </w:tc>
        <w:tc>
          <w:tcPr>
            <w:tcW w:w="7912" w:type="dxa"/>
          </w:tcPr>
          <w:p w:rsidR="00342BF7" w:rsidRPr="00545A5F" w:rsidRDefault="00342BF7" w:rsidP="00955909">
            <w:pPr>
              <w:rPr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545A5F">
              <w:rPr>
                <w:b/>
                <w:lang w:val="kk-KZ"/>
              </w:rPr>
              <w:t xml:space="preserve">2.Консультациялық бағыт: </w:t>
            </w:r>
          </w:p>
          <w:p w:rsidR="00342BF7" w:rsidRPr="00545A5F" w:rsidRDefault="00342BF7" w:rsidP="00955909">
            <w:pPr>
              <w:spacing w:after="200" w:line="276" w:lineRule="auto"/>
              <w:contextualSpacing/>
              <w:rPr>
                <w:b/>
                <w:sz w:val="22"/>
                <w:szCs w:val="22"/>
                <w:lang w:val="kk-KZ"/>
              </w:rPr>
            </w:pPr>
            <w:r w:rsidRPr="00545A5F">
              <w:rPr>
                <w:lang w:val="kk-KZ"/>
              </w:rPr>
              <w:t>Студенттерге, ана – аналар мен педагогтарға олардың сұранысы бойынш</w:t>
            </w:r>
            <w:r>
              <w:rPr>
                <w:lang w:val="kk-KZ"/>
              </w:rPr>
              <w:t>а консультация беру.</w:t>
            </w:r>
            <w:r w:rsidRPr="00545A5F">
              <w:rPr>
                <w:lang w:val="kk-KZ"/>
              </w:rPr>
              <w:t>Студенттерге, ата – аналар мен педагогтерге жеке тұлғалық, кәсіптік өзін – өзі айқындау проблемалары және қоршаған ортамен өзара қарым – қатынастар бойынша жеке жән</w:t>
            </w:r>
            <w:r>
              <w:rPr>
                <w:lang w:val="kk-KZ"/>
              </w:rPr>
              <w:t xml:space="preserve">е топпен </w:t>
            </w:r>
            <w:r>
              <w:rPr>
                <w:lang w:val="kk-KZ"/>
              </w:rPr>
              <w:lastRenderedPageBreak/>
              <w:t>консультация жүргізу.</w:t>
            </w:r>
            <w:r w:rsidRPr="00545A5F">
              <w:rPr>
                <w:lang w:val="kk-KZ"/>
              </w:rPr>
              <w:t>Күйзелістік, жанжалдық, қатты эмоционалдық күйзелістік жағдайда болып табылатын студенттерге</w:t>
            </w:r>
            <w:r>
              <w:rPr>
                <w:lang w:val="kk-KZ"/>
              </w:rPr>
              <w:t xml:space="preserve"> психологиялық қолдау көрсету,т</w:t>
            </w:r>
            <w:r w:rsidRPr="00545A5F">
              <w:rPr>
                <w:lang w:val="kk-KZ"/>
              </w:rPr>
              <w:t>ұлғааралық және топаралық жанжалдарды шешуде делдалдық жұмыстарды ұйымдастыру.</w:t>
            </w:r>
          </w:p>
        </w:tc>
        <w:tc>
          <w:tcPr>
            <w:tcW w:w="2493" w:type="dxa"/>
            <w:vAlign w:val="center"/>
          </w:tcPr>
          <w:p w:rsidR="00342BF7" w:rsidRPr="00545A5F" w:rsidRDefault="00F23E3A" w:rsidP="00955909">
            <w:pPr>
              <w:pStyle w:val="a7"/>
              <w:tabs>
                <w:tab w:val="left" w:pos="284"/>
                <w:tab w:val="left" w:pos="851"/>
              </w:tabs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5</w:t>
            </w:r>
          </w:p>
        </w:tc>
        <w:tc>
          <w:tcPr>
            <w:tcW w:w="1908" w:type="dxa"/>
            <w:vAlign w:val="center"/>
          </w:tcPr>
          <w:p w:rsidR="00342BF7" w:rsidRPr="00545A5F" w:rsidRDefault="00F23E3A" w:rsidP="00955909">
            <w:pPr>
              <w:pStyle w:val="a7"/>
              <w:tabs>
                <w:tab w:val="left" w:pos="284"/>
                <w:tab w:val="left" w:pos="851"/>
              </w:tabs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5</w:t>
            </w:r>
          </w:p>
        </w:tc>
        <w:tc>
          <w:tcPr>
            <w:tcW w:w="1908" w:type="dxa"/>
            <w:vAlign w:val="center"/>
          </w:tcPr>
          <w:p w:rsidR="00342BF7" w:rsidRPr="00545A5F" w:rsidRDefault="00342BF7" w:rsidP="00955909">
            <w:pPr>
              <w:pStyle w:val="a7"/>
              <w:tabs>
                <w:tab w:val="left" w:pos="284"/>
                <w:tab w:val="left" w:pos="851"/>
              </w:tabs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ru-RU"/>
              </w:rPr>
              <w:t>100</w:t>
            </w:r>
            <w:r w:rsidRPr="00D27F96">
              <w:rPr>
                <w:sz w:val="24"/>
                <w:lang w:val="ru-RU"/>
              </w:rPr>
              <w:t>%</w:t>
            </w:r>
          </w:p>
        </w:tc>
      </w:tr>
      <w:tr w:rsidR="00342BF7" w:rsidRPr="00545A5F" w:rsidTr="00955909">
        <w:trPr>
          <w:trHeight w:val="284"/>
        </w:trPr>
        <w:tc>
          <w:tcPr>
            <w:tcW w:w="699" w:type="dxa"/>
          </w:tcPr>
          <w:p w:rsidR="00342BF7" w:rsidRPr="0082444A" w:rsidRDefault="00342BF7" w:rsidP="00955909">
            <w:pPr>
              <w:pStyle w:val="a7"/>
              <w:tabs>
                <w:tab w:val="left" w:pos="284"/>
                <w:tab w:val="left" w:pos="851"/>
              </w:tabs>
              <w:ind w:left="0"/>
              <w:jc w:val="both"/>
              <w:rPr>
                <w:sz w:val="24"/>
                <w:lang w:val="kk-KZ"/>
              </w:rPr>
            </w:pPr>
          </w:p>
        </w:tc>
        <w:tc>
          <w:tcPr>
            <w:tcW w:w="7912" w:type="dxa"/>
          </w:tcPr>
          <w:p w:rsidR="00342BF7" w:rsidRPr="0082444A" w:rsidRDefault="00342BF7" w:rsidP="00955909">
            <w:pPr>
              <w:rPr>
                <w:b/>
                <w:sz w:val="22"/>
                <w:szCs w:val="22"/>
                <w:lang w:val="kk-KZ"/>
              </w:rPr>
            </w:pPr>
            <w:r w:rsidRPr="0082444A">
              <w:rPr>
                <w:b/>
                <w:sz w:val="22"/>
                <w:szCs w:val="22"/>
                <w:lang w:val="kk-KZ"/>
              </w:rPr>
              <w:t xml:space="preserve">3.Ағартушылық – профилактикалық бағыттар: </w:t>
            </w:r>
          </w:p>
          <w:p w:rsidR="00342BF7" w:rsidRPr="0082444A" w:rsidRDefault="00342BF7" w:rsidP="00955909">
            <w:pPr>
              <w:spacing w:after="200" w:line="276" w:lineRule="auto"/>
              <w:contextualSpacing/>
              <w:rPr>
                <w:sz w:val="22"/>
                <w:szCs w:val="22"/>
                <w:lang w:val="kk-KZ"/>
              </w:rPr>
            </w:pPr>
            <w:r w:rsidRPr="0082444A">
              <w:rPr>
                <w:sz w:val="22"/>
                <w:szCs w:val="22"/>
                <w:lang w:val="kk-KZ"/>
              </w:rPr>
              <w:t>Студенттер мен педагогтардың өзін – өзі айқындау</w:t>
            </w:r>
            <w:r>
              <w:rPr>
                <w:sz w:val="22"/>
                <w:szCs w:val="22"/>
                <w:lang w:val="kk-KZ"/>
              </w:rPr>
              <w:t>ына, кәсіптік өсуіне ықпал ету.</w:t>
            </w:r>
            <w:r w:rsidRPr="0082444A">
              <w:rPr>
                <w:sz w:val="22"/>
                <w:szCs w:val="22"/>
                <w:lang w:val="kk-KZ"/>
              </w:rPr>
              <w:t>Студенттердің әлеуме</w:t>
            </w:r>
            <w:r>
              <w:rPr>
                <w:sz w:val="22"/>
                <w:szCs w:val="22"/>
                <w:lang w:val="kk-KZ"/>
              </w:rPr>
              <w:t>ттік мінез – құлқының алдын алу.</w:t>
            </w:r>
            <w:r w:rsidRPr="0082444A">
              <w:rPr>
                <w:sz w:val="22"/>
                <w:szCs w:val="22"/>
                <w:lang w:val="kk-KZ"/>
              </w:rPr>
              <w:t>Педагогтарды аттестаттауды әлеумет</w:t>
            </w:r>
            <w:r>
              <w:rPr>
                <w:sz w:val="22"/>
                <w:szCs w:val="22"/>
                <w:lang w:val="kk-KZ"/>
              </w:rPr>
              <w:t>тік – психологиялық сүйемелдеу,ә</w:t>
            </w:r>
            <w:r w:rsidRPr="0082444A">
              <w:rPr>
                <w:sz w:val="22"/>
                <w:szCs w:val="22"/>
                <w:lang w:val="kk-KZ"/>
              </w:rPr>
              <w:t xml:space="preserve">дістемелік бірлестіктер мен педагогикалық кеңестің жұмысына ықпал ету. </w:t>
            </w:r>
          </w:p>
        </w:tc>
        <w:tc>
          <w:tcPr>
            <w:tcW w:w="2493" w:type="dxa"/>
            <w:vAlign w:val="center"/>
          </w:tcPr>
          <w:p w:rsidR="00342BF7" w:rsidRPr="00545A5F" w:rsidRDefault="00A67428" w:rsidP="00955909">
            <w:pPr>
              <w:pStyle w:val="a7"/>
              <w:tabs>
                <w:tab w:val="left" w:pos="284"/>
                <w:tab w:val="left" w:pos="851"/>
              </w:tabs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16</w:t>
            </w:r>
          </w:p>
        </w:tc>
        <w:tc>
          <w:tcPr>
            <w:tcW w:w="1908" w:type="dxa"/>
            <w:vAlign w:val="center"/>
          </w:tcPr>
          <w:p w:rsidR="00342BF7" w:rsidRPr="00545A5F" w:rsidRDefault="002A4406" w:rsidP="00955909">
            <w:pPr>
              <w:pStyle w:val="a7"/>
              <w:tabs>
                <w:tab w:val="left" w:pos="284"/>
                <w:tab w:val="left" w:pos="851"/>
              </w:tabs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9</w:t>
            </w:r>
          </w:p>
        </w:tc>
        <w:tc>
          <w:tcPr>
            <w:tcW w:w="1908" w:type="dxa"/>
            <w:vAlign w:val="center"/>
          </w:tcPr>
          <w:p w:rsidR="00342BF7" w:rsidRPr="00545A5F" w:rsidRDefault="002A4406" w:rsidP="00955909">
            <w:pPr>
              <w:pStyle w:val="a7"/>
              <w:tabs>
                <w:tab w:val="left" w:pos="284"/>
                <w:tab w:val="left" w:pos="851"/>
              </w:tabs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ru-RU"/>
              </w:rPr>
              <w:t>7</w:t>
            </w:r>
            <w:r w:rsidR="00342BF7">
              <w:rPr>
                <w:sz w:val="24"/>
                <w:lang w:val="ru-RU"/>
              </w:rPr>
              <w:t>7</w:t>
            </w:r>
            <w:r w:rsidR="00342BF7" w:rsidRPr="00D27F96">
              <w:rPr>
                <w:sz w:val="24"/>
                <w:lang w:val="ru-RU"/>
              </w:rPr>
              <w:t>%</w:t>
            </w:r>
          </w:p>
        </w:tc>
      </w:tr>
      <w:tr w:rsidR="00342BF7" w:rsidRPr="00545A5F" w:rsidTr="00955909">
        <w:trPr>
          <w:trHeight w:val="688"/>
        </w:trPr>
        <w:tc>
          <w:tcPr>
            <w:tcW w:w="699" w:type="dxa"/>
          </w:tcPr>
          <w:p w:rsidR="00342BF7" w:rsidRPr="0082444A" w:rsidRDefault="00342BF7" w:rsidP="00955909">
            <w:pPr>
              <w:pStyle w:val="a7"/>
              <w:tabs>
                <w:tab w:val="left" w:pos="284"/>
                <w:tab w:val="left" w:pos="851"/>
              </w:tabs>
              <w:ind w:left="0"/>
              <w:jc w:val="both"/>
              <w:rPr>
                <w:sz w:val="24"/>
                <w:lang w:val="kk-KZ"/>
              </w:rPr>
            </w:pPr>
          </w:p>
        </w:tc>
        <w:tc>
          <w:tcPr>
            <w:tcW w:w="7912" w:type="dxa"/>
          </w:tcPr>
          <w:p w:rsidR="00342BF7" w:rsidRPr="0082444A" w:rsidRDefault="00342BF7" w:rsidP="00955909">
            <w:pPr>
              <w:textAlignment w:val="baseline"/>
              <w:rPr>
                <w:rFonts w:eastAsia="Malgun Gothic"/>
                <w:b/>
                <w:sz w:val="22"/>
                <w:szCs w:val="22"/>
                <w:lang w:val="kk-KZ" w:eastAsia="ko-KR"/>
              </w:rPr>
            </w:pPr>
            <w:r w:rsidRPr="0082444A">
              <w:rPr>
                <w:rFonts w:eastAsia="Malgun Gothic"/>
                <w:b/>
                <w:sz w:val="22"/>
                <w:szCs w:val="22"/>
                <w:lang w:val="kk-KZ" w:eastAsia="ko-KR"/>
              </w:rPr>
              <w:t xml:space="preserve">   4.Түзету – дамытушылық бағыттар: </w:t>
            </w:r>
          </w:p>
          <w:p w:rsidR="00342BF7" w:rsidRPr="0082444A" w:rsidRDefault="00342BF7" w:rsidP="00955909">
            <w:pPr>
              <w:spacing w:after="200" w:line="276" w:lineRule="auto"/>
              <w:contextualSpacing/>
              <w:textAlignment w:val="baseline"/>
              <w:rPr>
                <w:rFonts w:eastAsia="Malgun Gothic"/>
                <w:sz w:val="22"/>
                <w:szCs w:val="22"/>
                <w:lang w:val="kk-KZ" w:eastAsia="ko-KR"/>
              </w:rPr>
            </w:pPr>
            <w:r w:rsidRPr="0082444A">
              <w:rPr>
                <w:rFonts w:eastAsia="Malgun Gothic"/>
                <w:sz w:val="22"/>
                <w:szCs w:val="22"/>
                <w:lang w:val="kk-KZ" w:eastAsia="ko-KR"/>
              </w:rPr>
              <w:t>Жеке тұлғалық өс</w:t>
            </w:r>
            <w:r>
              <w:rPr>
                <w:rFonts w:eastAsia="Malgun Gothic"/>
                <w:sz w:val="22"/>
                <w:szCs w:val="22"/>
                <w:lang w:val="kk-KZ" w:eastAsia="ko-KR"/>
              </w:rPr>
              <w:t>уге арналған тренингтер өткізу және с</w:t>
            </w:r>
            <w:r w:rsidRPr="0082444A">
              <w:rPr>
                <w:rFonts w:eastAsia="Malgun Gothic"/>
                <w:sz w:val="22"/>
                <w:szCs w:val="22"/>
                <w:lang w:val="kk-KZ" w:eastAsia="ko-KR"/>
              </w:rPr>
              <w:t>туденттер мен педагогтердің тұлғалық, интеллектуалдық, эмоционалды – жігерлік, шығармашылық даму үйлесімділігі бойынша психологиялық түзету және</w:t>
            </w:r>
            <w:r>
              <w:rPr>
                <w:rFonts w:eastAsia="Malgun Gothic"/>
                <w:sz w:val="22"/>
                <w:szCs w:val="22"/>
                <w:lang w:val="kk-KZ" w:eastAsia="ko-KR"/>
              </w:rPr>
              <w:t xml:space="preserve"> дамыту сабақтарын ұйымдастыру.</w:t>
            </w:r>
            <w:r w:rsidRPr="0082444A">
              <w:rPr>
                <w:rFonts w:eastAsia="Malgun Gothic"/>
                <w:sz w:val="22"/>
                <w:szCs w:val="22"/>
                <w:lang w:val="kk-KZ" w:eastAsia="ko-KR"/>
              </w:rPr>
              <w:t xml:space="preserve">Жанжалдық тұлғааралық қатынастарды түзетуді жоспарлау. </w:t>
            </w:r>
            <w:r w:rsidRPr="0082444A">
              <w:rPr>
                <w:rFonts w:eastAsia="Malgun Gothic"/>
                <w:b/>
                <w:i/>
                <w:sz w:val="22"/>
                <w:szCs w:val="22"/>
                <w:lang w:val="kk-KZ" w:eastAsia="ko-KR"/>
              </w:rPr>
              <w:tab/>
            </w:r>
          </w:p>
        </w:tc>
        <w:tc>
          <w:tcPr>
            <w:tcW w:w="2493" w:type="dxa"/>
            <w:vAlign w:val="center"/>
          </w:tcPr>
          <w:p w:rsidR="00342BF7" w:rsidRPr="00545A5F" w:rsidRDefault="001F7D85" w:rsidP="00955909">
            <w:pPr>
              <w:pStyle w:val="a7"/>
              <w:tabs>
                <w:tab w:val="left" w:pos="284"/>
                <w:tab w:val="left" w:pos="851"/>
              </w:tabs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10</w:t>
            </w:r>
          </w:p>
        </w:tc>
        <w:tc>
          <w:tcPr>
            <w:tcW w:w="1908" w:type="dxa"/>
            <w:vAlign w:val="center"/>
          </w:tcPr>
          <w:p w:rsidR="00342BF7" w:rsidRPr="00545A5F" w:rsidRDefault="001F7D85" w:rsidP="00955909">
            <w:pPr>
              <w:pStyle w:val="a7"/>
              <w:tabs>
                <w:tab w:val="left" w:pos="284"/>
                <w:tab w:val="left" w:pos="851"/>
              </w:tabs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9</w:t>
            </w:r>
          </w:p>
        </w:tc>
        <w:tc>
          <w:tcPr>
            <w:tcW w:w="1908" w:type="dxa"/>
            <w:vAlign w:val="center"/>
          </w:tcPr>
          <w:p w:rsidR="00342BF7" w:rsidRPr="00545A5F" w:rsidRDefault="001F7D85" w:rsidP="00955909">
            <w:pPr>
              <w:pStyle w:val="a7"/>
              <w:tabs>
                <w:tab w:val="left" w:pos="284"/>
                <w:tab w:val="left" w:pos="851"/>
              </w:tabs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ru-RU"/>
              </w:rPr>
              <w:t>9</w:t>
            </w:r>
            <w:r w:rsidR="00342BF7">
              <w:rPr>
                <w:sz w:val="24"/>
                <w:lang w:val="ru-RU"/>
              </w:rPr>
              <w:t>5</w:t>
            </w:r>
            <w:r w:rsidR="00342BF7" w:rsidRPr="00D27F96">
              <w:rPr>
                <w:sz w:val="24"/>
                <w:lang w:val="ru-RU"/>
              </w:rPr>
              <w:t>%</w:t>
            </w:r>
          </w:p>
        </w:tc>
      </w:tr>
      <w:tr w:rsidR="00342BF7" w:rsidRPr="00545A5F" w:rsidTr="00955909">
        <w:trPr>
          <w:trHeight w:val="284"/>
        </w:trPr>
        <w:tc>
          <w:tcPr>
            <w:tcW w:w="699" w:type="dxa"/>
          </w:tcPr>
          <w:p w:rsidR="00342BF7" w:rsidRPr="00545A5F" w:rsidRDefault="00342BF7" w:rsidP="00955909">
            <w:pPr>
              <w:pStyle w:val="a7"/>
              <w:tabs>
                <w:tab w:val="left" w:pos="284"/>
                <w:tab w:val="left" w:pos="851"/>
              </w:tabs>
              <w:ind w:left="0"/>
              <w:jc w:val="both"/>
              <w:rPr>
                <w:sz w:val="24"/>
                <w:lang w:val="kk-KZ"/>
              </w:rPr>
            </w:pPr>
          </w:p>
        </w:tc>
        <w:tc>
          <w:tcPr>
            <w:tcW w:w="7912" w:type="dxa"/>
          </w:tcPr>
          <w:p w:rsidR="00342BF7" w:rsidRPr="0082444A" w:rsidRDefault="00342BF7" w:rsidP="00955909">
            <w:pPr>
              <w:textAlignment w:val="baseline"/>
              <w:rPr>
                <w:rFonts w:eastAsia="Malgun Gothic"/>
                <w:b/>
                <w:sz w:val="22"/>
                <w:lang w:val="kk-KZ" w:eastAsia="ko-KR"/>
              </w:rPr>
            </w:pPr>
            <w:r w:rsidRPr="0082444A">
              <w:rPr>
                <w:lang w:val="kk-KZ"/>
              </w:rPr>
              <w:t xml:space="preserve">  </w:t>
            </w:r>
            <w:r w:rsidRPr="0082444A">
              <w:rPr>
                <w:rFonts w:eastAsia="Malgun Gothic"/>
                <w:b/>
                <w:sz w:val="22"/>
                <w:lang w:val="kk-KZ" w:eastAsia="ko-KR"/>
              </w:rPr>
              <w:t>5.Әлеуметтік – диспетчерлік бағыттар:</w:t>
            </w:r>
          </w:p>
          <w:p w:rsidR="00342BF7" w:rsidRPr="0082444A" w:rsidRDefault="00342BF7" w:rsidP="00955909">
            <w:pPr>
              <w:spacing w:after="200" w:line="276" w:lineRule="auto"/>
              <w:contextualSpacing/>
              <w:textAlignment w:val="baseline"/>
              <w:rPr>
                <w:rFonts w:eastAsia="Malgun Gothic"/>
                <w:b/>
                <w:i/>
                <w:sz w:val="22"/>
                <w:szCs w:val="22"/>
                <w:lang w:val="kk-KZ" w:eastAsia="ko-KR"/>
              </w:rPr>
            </w:pPr>
            <w:r w:rsidRPr="0082444A">
              <w:rPr>
                <w:rFonts w:eastAsia="Malgun Gothic"/>
                <w:sz w:val="22"/>
                <w:szCs w:val="22"/>
                <w:lang w:val="kk-KZ" w:eastAsia="ko-KR"/>
              </w:rPr>
              <w:t>Педагог – психологтың және кең көлемде талап етілетін мамандардың кәсіптік құзіреттілігі, функционалдық міндеттері шеңберінен шығатын проблемаларды шешу бойынша (дефектологтарға, логопедтерге, типлопедагогтарға т.б.) ара</w:t>
            </w:r>
            <w:r>
              <w:rPr>
                <w:rFonts w:eastAsia="Malgun Gothic"/>
                <w:sz w:val="22"/>
                <w:szCs w:val="22"/>
                <w:lang w:val="kk-KZ" w:eastAsia="ko-KR"/>
              </w:rPr>
              <w:t>лас – мамандармен жұмыс жүргізу.</w:t>
            </w:r>
            <w:r w:rsidRPr="0082444A">
              <w:rPr>
                <w:rFonts w:eastAsia="Malgun Gothic"/>
                <w:sz w:val="22"/>
                <w:szCs w:val="22"/>
                <w:lang w:val="kk-KZ" w:eastAsia="ko-KR"/>
              </w:rPr>
              <w:t>Әлеуметтік – медециналық – психологиялық қызметтер турал</w:t>
            </w:r>
            <w:r>
              <w:rPr>
                <w:rFonts w:eastAsia="Malgun Gothic"/>
                <w:sz w:val="22"/>
                <w:szCs w:val="22"/>
                <w:lang w:val="kk-KZ" w:eastAsia="ko-KR"/>
              </w:rPr>
              <w:t>ы деректер банкін қалыптастыру.</w:t>
            </w:r>
            <w:r w:rsidRPr="0082444A">
              <w:rPr>
                <w:rFonts w:eastAsia="Malgun Gothic"/>
                <w:sz w:val="22"/>
                <w:szCs w:val="22"/>
                <w:lang w:val="kk-KZ" w:eastAsia="ko-KR"/>
              </w:rPr>
              <w:t xml:space="preserve">Аралас мамандармен және шұғыл жағдайда көмек көрсету бойынша мүдделі органдармен өзара әрекет нәтижелерінің мониторингін жүргізу. </w:t>
            </w:r>
          </w:p>
        </w:tc>
        <w:tc>
          <w:tcPr>
            <w:tcW w:w="2493" w:type="dxa"/>
            <w:vAlign w:val="center"/>
          </w:tcPr>
          <w:p w:rsidR="00342BF7" w:rsidRPr="00545A5F" w:rsidRDefault="00342BF7" w:rsidP="00955909">
            <w:pPr>
              <w:pStyle w:val="a7"/>
              <w:tabs>
                <w:tab w:val="left" w:pos="284"/>
                <w:tab w:val="left" w:pos="851"/>
              </w:tabs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</w:t>
            </w:r>
          </w:p>
        </w:tc>
        <w:tc>
          <w:tcPr>
            <w:tcW w:w="1908" w:type="dxa"/>
            <w:vAlign w:val="center"/>
          </w:tcPr>
          <w:p w:rsidR="00342BF7" w:rsidRPr="00545A5F" w:rsidRDefault="00342BF7" w:rsidP="00955909">
            <w:pPr>
              <w:pStyle w:val="a7"/>
              <w:tabs>
                <w:tab w:val="left" w:pos="284"/>
                <w:tab w:val="left" w:pos="851"/>
              </w:tabs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</w:t>
            </w:r>
          </w:p>
        </w:tc>
        <w:tc>
          <w:tcPr>
            <w:tcW w:w="1908" w:type="dxa"/>
            <w:vAlign w:val="center"/>
          </w:tcPr>
          <w:p w:rsidR="00342BF7" w:rsidRPr="00545A5F" w:rsidRDefault="00342BF7" w:rsidP="00955909">
            <w:pPr>
              <w:pStyle w:val="a7"/>
              <w:tabs>
                <w:tab w:val="left" w:pos="284"/>
                <w:tab w:val="left" w:pos="851"/>
              </w:tabs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ru-RU"/>
              </w:rPr>
              <w:t>100</w:t>
            </w:r>
            <w:r w:rsidRPr="00D27F96">
              <w:rPr>
                <w:sz w:val="24"/>
                <w:lang w:val="ru-RU"/>
              </w:rPr>
              <w:t>%</w:t>
            </w:r>
          </w:p>
        </w:tc>
      </w:tr>
    </w:tbl>
    <w:p w:rsidR="00342BF7" w:rsidRDefault="00342BF7" w:rsidP="00342BF7">
      <w:pPr>
        <w:tabs>
          <w:tab w:val="left" w:pos="284"/>
          <w:tab w:val="left" w:pos="851"/>
        </w:tabs>
        <w:jc w:val="both"/>
        <w:rPr>
          <w:lang w:val="kk-KZ"/>
        </w:rPr>
      </w:pPr>
    </w:p>
    <w:p w:rsidR="00342BF7" w:rsidRPr="00A729DC" w:rsidRDefault="00342BF7" w:rsidP="00342BF7">
      <w:pPr>
        <w:tabs>
          <w:tab w:val="left" w:pos="284"/>
          <w:tab w:val="left" w:pos="851"/>
        </w:tabs>
        <w:jc w:val="both"/>
        <w:rPr>
          <w:lang w:val="kk-KZ"/>
        </w:rPr>
      </w:pPr>
    </w:p>
    <w:p w:rsidR="00342BF7" w:rsidRDefault="00342BF7" w:rsidP="00342BF7">
      <w:pPr>
        <w:pStyle w:val="a7"/>
        <w:tabs>
          <w:tab w:val="left" w:pos="284"/>
          <w:tab w:val="left" w:pos="851"/>
        </w:tabs>
        <w:jc w:val="both"/>
        <w:rPr>
          <w:sz w:val="24"/>
          <w:lang w:val="kk-KZ"/>
        </w:rPr>
      </w:pPr>
    </w:p>
    <w:p w:rsidR="00342BF7" w:rsidRPr="00545A5F" w:rsidRDefault="00342BF7" w:rsidP="00342BF7">
      <w:pPr>
        <w:pStyle w:val="a7"/>
        <w:tabs>
          <w:tab w:val="left" w:pos="284"/>
          <w:tab w:val="left" w:pos="851"/>
        </w:tabs>
        <w:jc w:val="both"/>
        <w:rPr>
          <w:sz w:val="24"/>
          <w:lang w:val="kk-KZ"/>
        </w:rPr>
      </w:pPr>
    </w:p>
    <w:p w:rsidR="00342BF7" w:rsidRPr="00B630D4" w:rsidRDefault="00342BF7" w:rsidP="00342BF7">
      <w:pPr>
        <w:pStyle w:val="a7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B630D4">
        <w:rPr>
          <w:b/>
          <w:sz w:val="24"/>
          <w:szCs w:val="24"/>
        </w:rPr>
        <w:t>Негізгі</w:t>
      </w:r>
      <w:proofErr w:type="spellEnd"/>
      <w:r w:rsidRPr="00B630D4">
        <w:rPr>
          <w:b/>
          <w:sz w:val="24"/>
          <w:szCs w:val="24"/>
        </w:rPr>
        <w:t xml:space="preserve"> </w:t>
      </w:r>
      <w:proofErr w:type="spellStart"/>
      <w:r w:rsidRPr="00B630D4">
        <w:rPr>
          <w:b/>
          <w:sz w:val="24"/>
          <w:szCs w:val="24"/>
        </w:rPr>
        <w:t>процесс</w:t>
      </w:r>
      <w:proofErr w:type="spellEnd"/>
      <w:r w:rsidRPr="00B630D4">
        <w:rPr>
          <w:b/>
          <w:sz w:val="24"/>
          <w:szCs w:val="24"/>
        </w:rPr>
        <w:t xml:space="preserve"> </w:t>
      </w:r>
      <w:proofErr w:type="spellStart"/>
      <w:r w:rsidRPr="00B630D4">
        <w:rPr>
          <w:b/>
          <w:sz w:val="24"/>
          <w:szCs w:val="24"/>
        </w:rPr>
        <w:t>көрсеткіштерінің</w:t>
      </w:r>
      <w:proofErr w:type="spellEnd"/>
      <w:r w:rsidRPr="00B630D4">
        <w:rPr>
          <w:b/>
          <w:sz w:val="24"/>
          <w:szCs w:val="24"/>
        </w:rPr>
        <w:t xml:space="preserve"> </w:t>
      </w:r>
      <w:proofErr w:type="spellStart"/>
      <w:r w:rsidRPr="00B630D4">
        <w:rPr>
          <w:b/>
          <w:sz w:val="24"/>
          <w:szCs w:val="24"/>
        </w:rPr>
        <w:t>инфографикасы</w:t>
      </w:r>
      <w:proofErr w:type="spellEnd"/>
      <w:r w:rsidRPr="00B630D4">
        <w:rPr>
          <w:b/>
          <w:sz w:val="24"/>
          <w:szCs w:val="24"/>
        </w:rPr>
        <w:t xml:space="preserve"> </w:t>
      </w:r>
      <w:r w:rsidRPr="00B630D4">
        <w:rPr>
          <w:b/>
          <w:sz w:val="24"/>
          <w:szCs w:val="24"/>
          <w:lang w:val="kk-KZ"/>
        </w:rPr>
        <w:t xml:space="preserve"> </w:t>
      </w:r>
      <w:r w:rsidRPr="00B630D4">
        <w:rPr>
          <w:b/>
          <w:sz w:val="24"/>
          <w:szCs w:val="24"/>
        </w:rPr>
        <w:t>(</w:t>
      </w:r>
      <w:proofErr w:type="spellStart"/>
      <w:r w:rsidRPr="00B630D4">
        <w:rPr>
          <w:b/>
          <w:sz w:val="24"/>
          <w:szCs w:val="24"/>
        </w:rPr>
        <w:t>негізгі</w:t>
      </w:r>
      <w:proofErr w:type="spellEnd"/>
      <w:r w:rsidRPr="00B630D4">
        <w:rPr>
          <w:b/>
          <w:sz w:val="24"/>
          <w:szCs w:val="24"/>
        </w:rPr>
        <w:t xml:space="preserve"> </w:t>
      </w:r>
      <w:proofErr w:type="spellStart"/>
      <w:r w:rsidRPr="00B630D4">
        <w:rPr>
          <w:b/>
          <w:sz w:val="24"/>
          <w:szCs w:val="24"/>
        </w:rPr>
        <w:t>процесс</w:t>
      </w:r>
      <w:proofErr w:type="spellEnd"/>
      <w:r w:rsidRPr="00B630D4">
        <w:rPr>
          <w:b/>
          <w:sz w:val="24"/>
          <w:szCs w:val="24"/>
        </w:rPr>
        <w:t xml:space="preserve"> </w:t>
      </w:r>
      <w:proofErr w:type="spellStart"/>
      <w:r w:rsidRPr="00B630D4">
        <w:rPr>
          <w:b/>
          <w:sz w:val="24"/>
          <w:szCs w:val="24"/>
        </w:rPr>
        <w:t>көрсеткіштері</w:t>
      </w:r>
      <w:proofErr w:type="spellEnd"/>
      <w:r w:rsidRPr="00B630D4">
        <w:rPr>
          <w:b/>
          <w:sz w:val="24"/>
          <w:szCs w:val="24"/>
        </w:rPr>
        <w:t xml:space="preserve"> </w:t>
      </w:r>
      <w:proofErr w:type="spellStart"/>
      <w:r w:rsidRPr="00B630D4">
        <w:rPr>
          <w:b/>
          <w:sz w:val="24"/>
          <w:szCs w:val="24"/>
        </w:rPr>
        <w:t>бойынша</w:t>
      </w:r>
      <w:proofErr w:type="spellEnd"/>
      <w:r w:rsidRPr="00B630D4">
        <w:rPr>
          <w:b/>
          <w:sz w:val="24"/>
          <w:szCs w:val="24"/>
        </w:rPr>
        <w:t xml:space="preserve"> </w:t>
      </w:r>
      <w:proofErr w:type="spellStart"/>
      <w:r w:rsidRPr="00B630D4">
        <w:rPr>
          <w:b/>
          <w:sz w:val="24"/>
          <w:szCs w:val="24"/>
        </w:rPr>
        <w:t>деректердің</w:t>
      </w:r>
      <w:proofErr w:type="spellEnd"/>
      <w:r w:rsidRPr="00B630D4">
        <w:rPr>
          <w:b/>
          <w:sz w:val="24"/>
          <w:szCs w:val="24"/>
        </w:rPr>
        <w:t xml:space="preserve"> </w:t>
      </w:r>
      <w:proofErr w:type="spellStart"/>
      <w:r w:rsidRPr="00B630D4">
        <w:rPr>
          <w:b/>
          <w:sz w:val="24"/>
          <w:szCs w:val="24"/>
        </w:rPr>
        <w:t>көрнекі</w:t>
      </w:r>
      <w:proofErr w:type="spellEnd"/>
      <w:r w:rsidRPr="00B630D4">
        <w:rPr>
          <w:b/>
          <w:sz w:val="24"/>
          <w:szCs w:val="24"/>
        </w:rPr>
        <w:t xml:space="preserve"> </w:t>
      </w:r>
      <w:proofErr w:type="spellStart"/>
      <w:r w:rsidRPr="00B630D4">
        <w:rPr>
          <w:b/>
          <w:sz w:val="24"/>
          <w:szCs w:val="24"/>
        </w:rPr>
        <w:t>көрінісін</w:t>
      </w:r>
      <w:proofErr w:type="spellEnd"/>
      <w:r w:rsidRPr="00B630D4">
        <w:rPr>
          <w:b/>
          <w:sz w:val="24"/>
          <w:szCs w:val="24"/>
        </w:rPr>
        <w:t xml:space="preserve"> </w:t>
      </w:r>
      <w:proofErr w:type="spellStart"/>
      <w:r w:rsidRPr="00B630D4">
        <w:rPr>
          <w:b/>
          <w:sz w:val="24"/>
          <w:szCs w:val="24"/>
        </w:rPr>
        <w:t>ұсыну</w:t>
      </w:r>
      <w:proofErr w:type="spellEnd"/>
      <w:r w:rsidRPr="00B630D4">
        <w:rPr>
          <w:b/>
          <w:sz w:val="24"/>
          <w:szCs w:val="24"/>
          <w:lang w:val="kk-KZ"/>
        </w:rPr>
        <w:t xml:space="preserve"> ) (есепке қосымша№1).</w:t>
      </w:r>
    </w:p>
    <w:p w:rsidR="00342BF7" w:rsidRPr="001525DF" w:rsidRDefault="00342BF7" w:rsidP="00342BF7">
      <w:pPr>
        <w:pStyle w:val="a7"/>
        <w:tabs>
          <w:tab w:val="left" w:pos="284"/>
          <w:tab w:val="left" w:pos="851"/>
        </w:tabs>
        <w:jc w:val="both"/>
        <w:rPr>
          <w:sz w:val="24"/>
        </w:rPr>
      </w:pPr>
    </w:p>
    <w:p w:rsidR="00342BF7" w:rsidRDefault="00342BF7" w:rsidP="00342BF7">
      <w:pPr>
        <w:pStyle w:val="a7"/>
        <w:tabs>
          <w:tab w:val="left" w:pos="851"/>
        </w:tabs>
        <w:ind w:left="0" w:firstLine="567"/>
        <w:jc w:val="center"/>
        <w:rPr>
          <w:lang w:val="kk-KZ"/>
        </w:rPr>
      </w:pPr>
    </w:p>
    <w:p w:rsidR="00342BF7" w:rsidRDefault="00342BF7" w:rsidP="00342BF7">
      <w:pPr>
        <w:pStyle w:val="a7"/>
        <w:tabs>
          <w:tab w:val="left" w:pos="851"/>
        </w:tabs>
        <w:ind w:left="0" w:firstLine="567"/>
        <w:jc w:val="center"/>
        <w:rPr>
          <w:lang w:val="kk-KZ"/>
        </w:rPr>
      </w:pPr>
    </w:p>
    <w:p w:rsidR="00342BF7" w:rsidRDefault="00342BF7" w:rsidP="00342BF7">
      <w:pPr>
        <w:pStyle w:val="a7"/>
        <w:tabs>
          <w:tab w:val="left" w:pos="851"/>
        </w:tabs>
        <w:ind w:left="0" w:firstLine="567"/>
        <w:rPr>
          <w:lang w:val="kk-KZ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123BD" wp14:editId="5EF4CA52">
                <wp:simplePos x="0" y="0"/>
                <wp:positionH relativeFrom="column">
                  <wp:posOffset>794385</wp:posOffset>
                </wp:positionH>
                <wp:positionV relativeFrom="paragraph">
                  <wp:posOffset>50800</wp:posOffset>
                </wp:positionV>
                <wp:extent cx="1447800" cy="742950"/>
                <wp:effectExtent l="57150" t="38100" r="76200" b="952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2BF7" w:rsidRPr="00560997" w:rsidRDefault="00F23E3A" w:rsidP="00342BF7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10</w:t>
                            </w:r>
                            <w:r>
                              <w:rPr>
                                <w:b/>
                                <w:sz w:val="56"/>
                                <w:lang w:val="kk-KZ"/>
                              </w:rPr>
                              <w:t>0</w:t>
                            </w:r>
                            <w:r w:rsidR="00342BF7" w:rsidRPr="00560997">
                              <w:rPr>
                                <w:b/>
                                <w:sz w:val="5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F123BD" id="Скругленный прямоугольник 5" o:spid="_x0000_s1026" style="position:absolute;left:0;text-align:left;margin-left:62.55pt;margin-top:4pt;width:114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342BF7" w:rsidRPr="00560997" w:rsidRDefault="00F23E3A" w:rsidP="00342BF7">
                      <w:pPr>
                        <w:jc w:val="center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>10</w:t>
                      </w:r>
                      <w:r>
                        <w:rPr>
                          <w:b/>
                          <w:sz w:val="56"/>
                          <w:lang w:val="kk-KZ"/>
                        </w:rPr>
                        <w:t>0</w:t>
                      </w:r>
                      <w:r w:rsidR="00342BF7" w:rsidRPr="00560997">
                        <w:rPr>
                          <w:b/>
                          <w:sz w:val="56"/>
                        </w:rPr>
                        <w:t>%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02A29F" wp14:editId="3025B11D">
                <wp:simplePos x="0" y="0"/>
                <wp:positionH relativeFrom="column">
                  <wp:posOffset>422910</wp:posOffset>
                </wp:positionH>
                <wp:positionV relativeFrom="paragraph">
                  <wp:posOffset>2803525</wp:posOffset>
                </wp:positionV>
                <wp:extent cx="1447800" cy="742950"/>
                <wp:effectExtent l="57150" t="38100" r="76200" b="952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2BF7" w:rsidRPr="00560997" w:rsidRDefault="00F23E3A" w:rsidP="00342BF7">
                            <w:pPr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</w:rPr>
                              <w:t>9</w:t>
                            </w:r>
                            <w:r w:rsidR="00342BF7" w:rsidRPr="00560997">
                              <w:rPr>
                                <w:b/>
                                <w:sz w:val="52"/>
                              </w:rPr>
                              <w:t>5%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02A29F" id="Скругленный прямоугольник 8" o:spid="_x0000_s1027" style="position:absolute;left:0;text-align:left;margin-left:33.3pt;margin-top:220.75pt;width:114pt;height:5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342BF7" w:rsidRPr="00560997" w:rsidRDefault="00F23E3A" w:rsidP="00342BF7">
                      <w:pPr>
                        <w:jc w:val="center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z w:val="52"/>
                        </w:rPr>
                        <w:t>9</w:t>
                      </w:r>
                      <w:r w:rsidR="00342BF7" w:rsidRPr="00560997">
                        <w:rPr>
                          <w:b/>
                          <w:sz w:val="52"/>
                        </w:rPr>
                        <w:t>5%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8690C" wp14:editId="2AB2BE16">
                <wp:simplePos x="0" y="0"/>
                <wp:positionH relativeFrom="column">
                  <wp:posOffset>794385</wp:posOffset>
                </wp:positionH>
                <wp:positionV relativeFrom="paragraph">
                  <wp:posOffset>1889125</wp:posOffset>
                </wp:positionV>
                <wp:extent cx="1447800" cy="742950"/>
                <wp:effectExtent l="57150" t="38100" r="76200" b="952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2BF7" w:rsidRPr="00560997" w:rsidRDefault="00342BF7" w:rsidP="00342BF7">
                            <w:pPr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 xml:space="preserve">   </w:t>
                            </w:r>
                            <w:r w:rsidR="00F23E3A">
                              <w:rPr>
                                <w:b/>
                                <w:sz w:val="56"/>
                              </w:rPr>
                              <w:t>7</w:t>
                            </w:r>
                            <w:r w:rsidRPr="00560997">
                              <w:rPr>
                                <w:b/>
                                <w:sz w:val="56"/>
                              </w:rPr>
                              <w:t>7%</w:t>
                            </w:r>
                          </w:p>
                          <w:p w:rsidR="00342BF7" w:rsidRDefault="00342BF7" w:rsidP="00342B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08690C" id="Скругленный прямоугольник 7" o:spid="_x0000_s1028" style="position:absolute;left:0;text-align:left;margin-left:62.55pt;margin-top:148.75pt;width:114pt;height:5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342BF7" w:rsidRPr="00560997" w:rsidRDefault="00342BF7" w:rsidP="00342BF7">
                      <w:pPr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 xml:space="preserve">   </w:t>
                      </w:r>
                      <w:r w:rsidR="00F23E3A">
                        <w:rPr>
                          <w:b/>
                          <w:sz w:val="56"/>
                        </w:rPr>
                        <w:t>7</w:t>
                      </w:r>
                      <w:r w:rsidRPr="00560997">
                        <w:rPr>
                          <w:b/>
                          <w:sz w:val="56"/>
                        </w:rPr>
                        <w:t>7%</w:t>
                      </w:r>
                    </w:p>
                    <w:p w:rsidR="00342BF7" w:rsidRDefault="00342BF7" w:rsidP="00342BF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332BD5" wp14:editId="14255C0E">
                <wp:simplePos x="0" y="0"/>
                <wp:positionH relativeFrom="column">
                  <wp:posOffset>270510</wp:posOffset>
                </wp:positionH>
                <wp:positionV relativeFrom="paragraph">
                  <wp:posOffset>955675</wp:posOffset>
                </wp:positionV>
                <wp:extent cx="1447800" cy="742950"/>
                <wp:effectExtent l="57150" t="38100" r="76200" b="952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2BF7" w:rsidRPr="00560997" w:rsidRDefault="00342BF7" w:rsidP="00342BF7">
                            <w:pPr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  <w:r w:rsidRPr="00560997">
                              <w:rPr>
                                <w:b/>
                                <w:sz w:val="52"/>
                              </w:rPr>
                              <w:t>100%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332BD5" id="Скругленный прямоугольник 6" o:spid="_x0000_s1029" style="position:absolute;left:0;text-align:left;margin-left:21.3pt;margin-top:75.25pt;width:114pt;height:5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42BF7" w:rsidRPr="00560997" w:rsidRDefault="00342BF7" w:rsidP="00342BF7">
                      <w:pPr>
                        <w:jc w:val="center"/>
                        <w:rPr>
                          <w:b/>
                          <w:sz w:val="52"/>
                        </w:rPr>
                      </w:pPr>
                      <w:r w:rsidRPr="00560997">
                        <w:rPr>
                          <w:b/>
                          <w:sz w:val="52"/>
                        </w:rPr>
                        <w:t>100%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49381C" wp14:editId="2BFA7EC3">
                <wp:simplePos x="0" y="0"/>
                <wp:positionH relativeFrom="column">
                  <wp:posOffset>270510</wp:posOffset>
                </wp:positionH>
                <wp:positionV relativeFrom="paragraph">
                  <wp:posOffset>3727450</wp:posOffset>
                </wp:positionV>
                <wp:extent cx="1447800" cy="742950"/>
                <wp:effectExtent l="57150" t="38100" r="76200" b="9525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2BF7" w:rsidRPr="00536DF9" w:rsidRDefault="00342BF7" w:rsidP="00342BF7">
                            <w:pPr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  <w:r w:rsidRPr="00536DF9">
                              <w:rPr>
                                <w:b/>
                                <w:sz w:val="52"/>
                              </w:rPr>
                              <w:t>100%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49381C" id="Скругленный прямоугольник 11" o:spid="_x0000_s1030" style="position:absolute;left:0;text-align:left;margin-left:21.3pt;margin-top:293.5pt;width:114pt;height:5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342BF7" w:rsidRPr="00536DF9" w:rsidRDefault="00342BF7" w:rsidP="00342BF7">
                      <w:pPr>
                        <w:jc w:val="center"/>
                        <w:rPr>
                          <w:b/>
                          <w:sz w:val="52"/>
                        </w:rPr>
                      </w:pPr>
                      <w:r w:rsidRPr="00536DF9">
                        <w:rPr>
                          <w:b/>
                          <w:sz w:val="52"/>
                        </w:rPr>
                        <w:t>100%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 w:eastAsia="en-US"/>
        </w:rPr>
        <w:drawing>
          <wp:inline distT="0" distB="0" distL="0" distR="0" wp14:anchorId="43DDCA98" wp14:editId="2EB1F533">
            <wp:extent cx="6315075" cy="4533900"/>
            <wp:effectExtent l="0" t="0" r="9525" b="1905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342BF7" w:rsidRDefault="00342BF7" w:rsidP="00342BF7">
      <w:pPr>
        <w:pStyle w:val="a7"/>
        <w:tabs>
          <w:tab w:val="left" w:pos="851"/>
        </w:tabs>
        <w:ind w:left="0" w:firstLine="567"/>
        <w:rPr>
          <w:lang w:val="kk-KZ"/>
        </w:rPr>
      </w:pPr>
    </w:p>
    <w:p w:rsidR="00342BF7" w:rsidRDefault="00342BF7" w:rsidP="00342BF7">
      <w:pPr>
        <w:pStyle w:val="a7"/>
        <w:tabs>
          <w:tab w:val="left" w:pos="851"/>
        </w:tabs>
        <w:ind w:left="0" w:firstLine="567"/>
        <w:rPr>
          <w:lang w:val="kk-KZ"/>
        </w:rPr>
      </w:pPr>
    </w:p>
    <w:p w:rsidR="00342BF7" w:rsidRDefault="00342BF7" w:rsidP="00342BF7">
      <w:pPr>
        <w:pStyle w:val="a7"/>
        <w:tabs>
          <w:tab w:val="left" w:pos="851"/>
        </w:tabs>
        <w:ind w:left="0" w:firstLine="567"/>
        <w:jc w:val="center"/>
        <w:rPr>
          <w:lang w:val="kk-KZ"/>
        </w:rPr>
      </w:pPr>
    </w:p>
    <w:p w:rsidR="00342BF7" w:rsidRDefault="00342BF7" w:rsidP="00342BF7">
      <w:pPr>
        <w:pStyle w:val="a7"/>
        <w:tabs>
          <w:tab w:val="left" w:pos="851"/>
        </w:tabs>
        <w:ind w:left="0" w:firstLine="567"/>
        <w:jc w:val="center"/>
        <w:rPr>
          <w:lang w:val="kk-KZ"/>
        </w:rPr>
      </w:pPr>
    </w:p>
    <w:p w:rsidR="00342BF7" w:rsidRPr="00B630D4" w:rsidRDefault="00342BF7" w:rsidP="00342BF7">
      <w:pPr>
        <w:pStyle w:val="a7"/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B630D4">
        <w:rPr>
          <w:b/>
          <w:sz w:val="28"/>
          <w:szCs w:val="28"/>
          <w:lang w:val="kk-KZ"/>
        </w:rPr>
        <w:t>ЖМ жүйесі бойынша Жетістіктер  (күшті жақтары)  (жұмысыңыздың артықшылықтарының тізімін жасаңыз/  есеп бойынша талдаулар көрсеткіштері (мақсатты индикаторлар/қызметтік бағыттар)</w:t>
      </w:r>
    </w:p>
    <w:p w:rsidR="00342BF7" w:rsidRDefault="00342BF7" w:rsidP="00342BF7">
      <w:pPr>
        <w:pStyle w:val="a7"/>
        <w:jc w:val="both"/>
        <w:rPr>
          <w:sz w:val="24"/>
          <w:szCs w:val="24"/>
          <w:lang w:val="kk-KZ"/>
        </w:rPr>
      </w:pPr>
    </w:p>
    <w:p w:rsidR="00342BF7" w:rsidRPr="00BC79E6" w:rsidRDefault="00F86ACC" w:rsidP="00342BF7">
      <w:pPr>
        <w:pStyle w:val="a7"/>
        <w:numPr>
          <w:ilvl w:val="0"/>
          <w:numId w:val="11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2025-2026</w:t>
      </w:r>
      <w:r w:rsidR="00342BF7" w:rsidRPr="001A0CFA">
        <w:rPr>
          <w:sz w:val="24"/>
          <w:szCs w:val="24"/>
          <w:lang w:val="kk-KZ"/>
        </w:rPr>
        <w:t xml:space="preserve">жылы Талдықорған </w:t>
      </w:r>
      <w:r>
        <w:rPr>
          <w:sz w:val="24"/>
          <w:szCs w:val="24"/>
          <w:lang w:val="kk-KZ"/>
        </w:rPr>
        <w:t xml:space="preserve">жоғарғы </w:t>
      </w:r>
      <w:r w:rsidR="00342BF7" w:rsidRPr="001A0CFA">
        <w:rPr>
          <w:sz w:val="24"/>
          <w:szCs w:val="24"/>
          <w:lang w:val="kk-KZ"/>
        </w:rPr>
        <w:t>аграрл</w:t>
      </w:r>
      <w:r>
        <w:rPr>
          <w:sz w:val="24"/>
          <w:szCs w:val="24"/>
          <w:lang w:val="kk-KZ"/>
        </w:rPr>
        <w:t xml:space="preserve">ық- технологиялық колледжіне </w:t>
      </w:r>
      <w:r w:rsidRPr="00BC79E6">
        <w:rPr>
          <w:sz w:val="24"/>
          <w:szCs w:val="24"/>
          <w:lang w:val="kk-KZ"/>
        </w:rPr>
        <w:t>330</w:t>
      </w:r>
      <w:r w:rsidR="001A0CFA" w:rsidRPr="00BC79E6">
        <w:rPr>
          <w:sz w:val="24"/>
          <w:szCs w:val="24"/>
          <w:lang w:val="kk-KZ"/>
        </w:rPr>
        <w:t xml:space="preserve"> студент оның </w:t>
      </w:r>
      <w:r w:rsidRPr="00BC79E6">
        <w:rPr>
          <w:sz w:val="24"/>
          <w:szCs w:val="24"/>
          <w:lang w:val="kk-KZ"/>
        </w:rPr>
        <w:t>ішінде 3-мүмкіндігі шектеулі, 6</w:t>
      </w:r>
      <w:r w:rsidR="00342BF7" w:rsidRPr="00BC79E6">
        <w:rPr>
          <w:sz w:val="24"/>
          <w:szCs w:val="24"/>
          <w:lang w:val="kk-KZ"/>
        </w:rPr>
        <w:t xml:space="preserve">-ата- анасының қамқорлығынсыз қалған студенттер қабылданды. </w:t>
      </w:r>
    </w:p>
    <w:p w:rsidR="00342BF7" w:rsidRPr="00B630D4" w:rsidRDefault="00342BF7" w:rsidP="00342BF7">
      <w:pPr>
        <w:pStyle w:val="a7"/>
        <w:ind w:left="1080"/>
        <w:rPr>
          <w:b/>
          <w:sz w:val="24"/>
          <w:szCs w:val="24"/>
          <w:lang w:val="kk-KZ"/>
        </w:rPr>
      </w:pPr>
      <w:r w:rsidRPr="00636524">
        <w:rPr>
          <w:sz w:val="24"/>
          <w:szCs w:val="24"/>
          <w:lang w:val="kk-KZ"/>
        </w:rPr>
        <w:lastRenderedPageBreak/>
        <w:t>Оқуға қабылданған студенттердің әлеуметтік жағдайын,</w:t>
      </w:r>
      <w:r w:rsidR="001D1E35">
        <w:rPr>
          <w:sz w:val="24"/>
          <w:szCs w:val="24"/>
          <w:lang w:val="kk-KZ"/>
        </w:rPr>
        <w:t xml:space="preserve"> </w:t>
      </w:r>
      <w:r w:rsidRPr="00636524">
        <w:rPr>
          <w:sz w:val="24"/>
          <w:szCs w:val="24"/>
          <w:lang w:val="kk-KZ"/>
        </w:rPr>
        <w:t>мінез-құлықтарын,</w:t>
      </w:r>
      <w:r w:rsidR="001D1E35">
        <w:rPr>
          <w:sz w:val="24"/>
          <w:szCs w:val="24"/>
          <w:lang w:val="kk-KZ"/>
        </w:rPr>
        <w:t xml:space="preserve"> </w:t>
      </w:r>
      <w:r w:rsidRPr="00636524">
        <w:rPr>
          <w:sz w:val="24"/>
          <w:szCs w:val="24"/>
          <w:lang w:val="kk-KZ"/>
        </w:rPr>
        <w:t>жаңа ортаға бейімделуін анықтау үшін түрлі психологиялық әдістемелер,сауалнамалар,тест,тренинг жұмыстарын жүргізу үшін бейімделу бойынша психологияның бес бағыты  бойынша жылдық жоспар әзірленіп колледж басшысымен бекітілді.</w:t>
      </w:r>
      <w:r>
        <w:rPr>
          <w:sz w:val="24"/>
          <w:szCs w:val="24"/>
          <w:lang w:val="kk-KZ"/>
        </w:rPr>
        <w:t xml:space="preserve"> </w:t>
      </w:r>
      <w:r w:rsidRPr="006157D2">
        <w:rPr>
          <w:sz w:val="24"/>
          <w:szCs w:val="24"/>
          <w:lang w:val="kk-KZ"/>
        </w:rPr>
        <w:t>Педагогикалық міндеттерді жүзеге асырудағы бірінші қадам бірінші курс студенттерін бейімдеу бойынша бағдарламаны әзірлеу болды.</w:t>
      </w:r>
    </w:p>
    <w:p w:rsidR="009365BC" w:rsidRDefault="009365BC" w:rsidP="009365BC">
      <w:pPr>
        <w:pStyle w:val="a7"/>
        <w:ind w:left="1080"/>
        <w:jc w:val="both"/>
        <w:rPr>
          <w:color w:val="000000" w:themeColor="text1"/>
          <w:sz w:val="24"/>
          <w:szCs w:val="24"/>
          <w:lang w:val="kk-KZ"/>
        </w:rPr>
      </w:pPr>
    </w:p>
    <w:p w:rsidR="009365BC" w:rsidRPr="0078460D" w:rsidRDefault="009365BC" w:rsidP="009365BC">
      <w:pPr>
        <w:pStyle w:val="a7"/>
        <w:ind w:left="1080"/>
        <w:jc w:val="both"/>
        <w:rPr>
          <w:color w:val="000000" w:themeColor="text1"/>
          <w:sz w:val="24"/>
          <w:szCs w:val="24"/>
          <w:lang w:val="kk-KZ"/>
        </w:rPr>
      </w:pPr>
      <w:r w:rsidRPr="0078460D">
        <w:rPr>
          <w:color w:val="000000" w:themeColor="text1"/>
          <w:sz w:val="24"/>
          <w:szCs w:val="24"/>
          <w:lang w:val="kk-KZ"/>
        </w:rPr>
        <w:t>Жоспар бойынша:</w:t>
      </w:r>
    </w:p>
    <w:p w:rsidR="00342BF7" w:rsidRPr="00B630D4" w:rsidRDefault="00342BF7" w:rsidP="00342BF7">
      <w:pPr>
        <w:ind w:left="360"/>
        <w:rPr>
          <w:b/>
          <w:sz w:val="28"/>
          <w:szCs w:val="28"/>
          <w:lang w:val="kk-KZ"/>
        </w:rPr>
      </w:pPr>
    </w:p>
    <w:p w:rsidR="00342BF7" w:rsidRPr="0078460D" w:rsidRDefault="00342BF7" w:rsidP="0078460D">
      <w:pPr>
        <w:pStyle w:val="a7"/>
        <w:numPr>
          <w:ilvl w:val="0"/>
          <w:numId w:val="5"/>
        </w:numPr>
        <w:jc w:val="both"/>
        <w:rPr>
          <w:sz w:val="24"/>
          <w:szCs w:val="24"/>
          <w:lang w:val="kk-KZ"/>
        </w:rPr>
      </w:pPr>
      <w:r w:rsidRPr="0078460D">
        <w:rPr>
          <w:sz w:val="24"/>
          <w:szCs w:val="24"/>
          <w:lang w:val="kk-KZ"/>
        </w:rPr>
        <w:t>Психодиагностикалық бағыт:</w:t>
      </w:r>
    </w:p>
    <w:p w:rsidR="00342BF7" w:rsidRPr="0078460D" w:rsidRDefault="00342BF7" w:rsidP="0078460D">
      <w:pPr>
        <w:pStyle w:val="a7"/>
        <w:numPr>
          <w:ilvl w:val="0"/>
          <w:numId w:val="4"/>
        </w:numPr>
        <w:ind w:left="1080"/>
        <w:jc w:val="both"/>
        <w:rPr>
          <w:color w:val="FF0000"/>
          <w:sz w:val="24"/>
          <w:szCs w:val="24"/>
          <w:lang w:val="kk-KZ"/>
        </w:rPr>
      </w:pPr>
      <w:r w:rsidRPr="0078460D">
        <w:rPr>
          <w:sz w:val="24"/>
          <w:szCs w:val="24"/>
          <w:lang w:val="kk-KZ"/>
        </w:rPr>
        <w:t xml:space="preserve">Қыркүйек айында: </w:t>
      </w:r>
    </w:p>
    <w:p w:rsidR="00342BF7" w:rsidRPr="0078460D" w:rsidRDefault="00342BF7" w:rsidP="0078460D">
      <w:pPr>
        <w:pStyle w:val="a7"/>
        <w:numPr>
          <w:ilvl w:val="0"/>
          <w:numId w:val="5"/>
        </w:numPr>
        <w:jc w:val="both"/>
        <w:rPr>
          <w:color w:val="000000" w:themeColor="text1"/>
          <w:sz w:val="24"/>
          <w:szCs w:val="24"/>
          <w:lang w:val="kk-KZ"/>
        </w:rPr>
      </w:pPr>
      <w:r w:rsidRPr="0078460D">
        <w:rPr>
          <w:color w:val="000000" w:themeColor="text1"/>
          <w:sz w:val="24"/>
          <w:szCs w:val="24"/>
          <w:lang w:val="kk-KZ"/>
        </w:rPr>
        <w:t xml:space="preserve">І-курс студентттерінің жаңа ортаға психологиялық бейімделуін анықтау мақсатында сауалнама жүргізілді. </w:t>
      </w:r>
    </w:p>
    <w:p w:rsidR="004E20ED" w:rsidRPr="0078460D" w:rsidRDefault="004E20ED" w:rsidP="0078460D">
      <w:pPr>
        <w:pStyle w:val="a7"/>
        <w:numPr>
          <w:ilvl w:val="0"/>
          <w:numId w:val="5"/>
        </w:numPr>
        <w:jc w:val="both"/>
        <w:rPr>
          <w:color w:val="000000" w:themeColor="text1"/>
          <w:sz w:val="24"/>
          <w:szCs w:val="24"/>
          <w:lang w:val="kk-KZ"/>
        </w:rPr>
      </w:pPr>
      <w:r w:rsidRPr="0078460D">
        <w:rPr>
          <w:color w:val="000000" w:themeColor="text1"/>
          <w:sz w:val="24"/>
          <w:szCs w:val="24"/>
          <w:lang w:val="kk-KZ"/>
        </w:rPr>
        <w:t>Тәуекел тобына жататын студенттерді анықтау.</w:t>
      </w:r>
    </w:p>
    <w:p w:rsidR="00342BF7" w:rsidRPr="0078460D" w:rsidRDefault="00342BF7" w:rsidP="0078460D">
      <w:pPr>
        <w:pStyle w:val="a7"/>
        <w:numPr>
          <w:ilvl w:val="0"/>
          <w:numId w:val="5"/>
        </w:numPr>
        <w:jc w:val="both"/>
        <w:rPr>
          <w:bCs/>
          <w:color w:val="000000" w:themeColor="text1"/>
          <w:sz w:val="24"/>
          <w:szCs w:val="24"/>
          <w:lang w:val="kk-KZ"/>
        </w:rPr>
      </w:pPr>
      <w:r w:rsidRPr="0078460D">
        <w:rPr>
          <w:color w:val="000000" w:themeColor="text1"/>
          <w:sz w:val="24"/>
          <w:szCs w:val="24"/>
          <w:lang w:val="kk-KZ"/>
        </w:rPr>
        <w:t xml:space="preserve">Топ арасындағы тұлға аралық қарым- қатынасты зерттеу </w:t>
      </w:r>
      <w:r w:rsidRPr="0078460D">
        <w:rPr>
          <w:bCs/>
          <w:color w:val="000000" w:themeColor="text1"/>
          <w:sz w:val="24"/>
          <w:szCs w:val="24"/>
          <w:lang w:val="kk-KZ"/>
        </w:rPr>
        <w:t>Джон Моренаның «Социометрия»  әдісі жүргізілді.</w:t>
      </w:r>
    </w:p>
    <w:p w:rsidR="00342BF7" w:rsidRPr="0078460D" w:rsidRDefault="00342BF7" w:rsidP="0078460D">
      <w:pPr>
        <w:pStyle w:val="a7"/>
        <w:numPr>
          <w:ilvl w:val="0"/>
          <w:numId w:val="5"/>
        </w:numPr>
        <w:jc w:val="both"/>
        <w:rPr>
          <w:color w:val="000000" w:themeColor="text1"/>
          <w:sz w:val="24"/>
          <w:szCs w:val="24"/>
          <w:lang w:val="kk-KZ"/>
        </w:rPr>
      </w:pPr>
      <w:r w:rsidRPr="0078460D">
        <w:rPr>
          <w:color w:val="000000" w:themeColor="text1"/>
          <w:sz w:val="24"/>
          <w:szCs w:val="24"/>
          <w:lang w:val="kk-KZ"/>
        </w:rPr>
        <w:t xml:space="preserve">Жасөспірімдер арасында буллинг, кибербуллингтің алдын-алу мақсатында жасырын </w:t>
      </w:r>
      <w:r w:rsidR="00F86ACC" w:rsidRPr="0078460D">
        <w:rPr>
          <w:color w:val="000000" w:themeColor="text1"/>
          <w:sz w:val="24"/>
          <w:szCs w:val="24"/>
          <w:lang w:val="kk-KZ"/>
        </w:rPr>
        <w:t xml:space="preserve">Д.Олвеустің «Буллинг» </w:t>
      </w:r>
      <w:r w:rsidRPr="0078460D">
        <w:rPr>
          <w:color w:val="000000" w:themeColor="text1"/>
          <w:sz w:val="24"/>
          <w:szCs w:val="24"/>
          <w:lang w:val="kk-KZ"/>
        </w:rPr>
        <w:t>сауалнама алынды.</w:t>
      </w:r>
    </w:p>
    <w:p w:rsidR="00342BF7" w:rsidRPr="00A853DD" w:rsidRDefault="00342BF7" w:rsidP="0078460D">
      <w:pPr>
        <w:pStyle w:val="a7"/>
        <w:numPr>
          <w:ilvl w:val="0"/>
          <w:numId w:val="5"/>
        </w:numPr>
        <w:jc w:val="both"/>
        <w:rPr>
          <w:color w:val="000000" w:themeColor="text1"/>
          <w:sz w:val="24"/>
          <w:szCs w:val="24"/>
          <w:lang w:val="kk-KZ"/>
        </w:rPr>
      </w:pPr>
      <w:r w:rsidRPr="0078460D">
        <w:rPr>
          <w:bCs/>
          <w:color w:val="000000" w:themeColor="text1"/>
          <w:sz w:val="24"/>
          <w:szCs w:val="24"/>
          <w:bdr w:val="none" w:sz="0" w:space="0" w:color="auto" w:frame="1"/>
          <w:lang w:val="kk-KZ"/>
        </w:rPr>
        <w:t>Студенттердің жатақханадағы қарым қатынасын,жаңа ортаға психологиялық  бейімделуін анықтау мақсатында сауалнама жүргізлді.</w:t>
      </w:r>
    </w:p>
    <w:p w:rsidR="00A853DD" w:rsidRPr="0078460D" w:rsidRDefault="00A853DD" w:rsidP="00311BBE">
      <w:pPr>
        <w:pStyle w:val="a7"/>
        <w:ind w:left="1080"/>
        <w:jc w:val="both"/>
        <w:rPr>
          <w:color w:val="000000" w:themeColor="text1"/>
          <w:sz w:val="24"/>
          <w:szCs w:val="24"/>
          <w:lang w:val="kk-KZ"/>
        </w:rPr>
      </w:pPr>
    </w:p>
    <w:p w:rsidR="00342BF7" w:rsidRPr="0078460D" w:rsidRDefault="00342BF7" w:rsidP="0078460D">
      <w:pPr>
        <w:pStyle w:val="a7"/>
        <w:ind w:left="1080"/>
        <w:jc w:val="both"/>
        <w:rPr>
          <w:color w:val="000000" w:themeColor="text1"/>
          <w:sz w:val="24"/>
          <w:szCs w:val="24"/>
          <w:lang w:val="kk-KZ"/>
        </w:rPr>
      </w:pPr>
    </w:p>
    <w:p w:rsidR="009365BC" w:rsidRPr="009365BC" w:rsidRDefault="00342BF7" w:rsidP="0078460D">
      <w:pPr>
        <w:pStyle w:val="a7"/>
        <w:numPr>
          <w:ilvl w:val="0"/>
          <w:numId w:val="4"/>
        </w:numPr>
        <w:jc w:val="both"/>
        <w:rPr>
          <w:sz w:val="24"/>
          <w:szCs w:val="24"/>
          <w:lang w:val="kk-KZ"/>
        </w:rPr>
      </w:pPr>
      <w:r w:rsidRPr="0078460D">
        <w:rPr>
          <w:color w:val="000000" w:themeColor="text1"/>
          <w:sz w:val="24"/>
          <w:szCs w:val="24"/>
          <w:lang w:val="kk-KZ"/>
        </w:rPr>
        <w:t xml:space="preserve">Қазан айында: </w:t>
      </w:r>
    </w:p>
    <w:p w:rsidR="00F86ACC" w:rsidRPr="007E2A71" w:rsidRDefault="00342BF7" w:rsidP="0078460D">
      <w:pPr>
        <w:pStyle w:val="a7"/>
        <w:numPr>
          <w:ilvl w:val="0"/>
          <w:numId w:val="4"/>
        </w:numPr>
        <w:jc w:val="both"/>
        <w:rPr>
          <w:sz w:val="24"/>
          <w:szCs w:val="24"/>
          <w:lang w:val="kk-KZ"/>
        </w:rPr>
      </w:pPr>
      <w:r w:rsidRPr="0078460D">
        <w:rPr>
          <w:color w:val="000000" w:themeColor="text1"/>
          <w:sz w:val="24"/>
          <w:szCs w:val="24"/>
          <w:lang w:val="kk-KZ"/>
        </w:rPr>
        <w:t xml:space="preserve">1. </w:t>
      </w:r>
      <w:r w:rsidR="00F86ACC" w:rsidRPr="007E2A71">
        <w:rPr>
          <w:sz w:val="24"/>
          <w:szCs w:val="24"/>
          <w:lang w:val="kk-KZ"/>
        </w:rPr>
        <w:t>Білімгердің жалғыздық сезімінің деңгейін анықтау мақсатында Д. Рассел мен М. Фергюсонның жалғыздықтың субъективті сезім деңгейін диагностикалау əдістемесі жүргізілді.</w:t>
      </w:r>
    </w:p>
    <w:p w:rsidR="00F86ACC" w:rsidRPr="007E2A71" w:rsidRDefault="00342BF7" w:rsidP="0078460D">
      <w:pPr>
        <w:pStyle w:val="a7"/>
        <w:numPr>
          <w:ilvl w:val="0"/>
          <w:numId w:val="4"/>
        </w:numPr>
        <w:jc w:val="both"/>
        <w:rPr>
          <w:sz w:val="24"/>
          <w:szCs w:val="24"/>
          <w:lang w:val="kk-KZ"/>
        </w:rPr>
      </w:pPr>
      <w:r w:rsidRPr="007E2A71">
        <w:rPr>
          <w:sz w:val="24"/>
          <w:szCs w:val="24"/>
          <w:lang w:val="kk-KZ"/>
        </w:rPr>
        <w:t xml:space="preserve">2. </w:t>
      </w:r>
      <w:r w:rsidR="00F86ACC" w:rsidRPr="007E2A71">
        <w:rPr>
          <w:sz w:val="24"/>
          <w:szCs w:val="24"/>
          <w:lang w:val="kk-KZ"/>
        </w:rPr>
        <w:t>Білімгердің өміріндегі зорлық-зомбылықтың қай салаларында бар екенін анықтау</w:t>
      </w:r>
      <w:r w:rsidR="002A1743" w:rsidRPr="007E2A71">
        <w:rPr>
          <w:sz w:val="24"/>
          <w:szCs w:val="24"/>
          <w:lang w:val="kk-KZ"/>
        </w:rPr>
        <w:t xml:space="preserve"> мақсатында 1-3 курс студенттері арасында «Өркен» əзірлеген зорлық-зомбылықты анықтау бойынша экспресс-сауалнама жүргізілді.</w:t>
      </w:r>
    </w:p>
    <w:p w:rsidR="002A1743" w:rsidRDefault="004E20ED" w:rsidP="0078460D">
      <w:pPr>
        <w:pStyle w:val="a7"/>
        <w:numPr>
          <w:ilvl w:val="0"/>
          <w:numId w:val="4"/>
        </w:numPr>
        <w:jc w:val="both"/>
        <w:rPr>
          <w:sz w:val="24"/>
          <w:szCs w:val="24"/>
          <w:lang w:val="kk-KZ"/>
        </w:rPr>
      </w:pPr>
      <w:r w:rsidRPr="007E2A71">
        <w:rPr>
          <w:sz w:val="24"/>
          <w:szCs w:val="24"/>
          <w:lang w:val="kk-KZ"/>
        </w:rPr>
        <w:t>3</w:t>
      </w:r>
      <w:r w:rsidR="00342BF7" w:rsidRPr="007E2A71">
        <w:rPr>
          <w:sz w:val="24"/>
          <w:szCs w:val="24"/>
          <w:lang w:val="kk-KZ"/>
        </w:rPr>
        <w:t xml:space="preserve">. </w:t>
      </w:r>
      <w:r w:rsidR="002A1743" w:rsidRPr="007E2A71">
        <w:rPr>
          <w:sz w:val="24"/>
          <w:szCs w:val="24"/>
          <w:lang w:val="kk-KZ"/>
        </w:rPr>
        <w:t>Білімгердің тұлғалық, эмоционалдық жағдайын және болашаққа көзқарасын анықтау мақсатында «Әлемде жоқ жануар» проективті əдістемесі, Бектің үмітсіздік шкаласы өткізілді.</w:t>
      </w:r>
    </w:p>
    <w:p w:rsidR="00A853DD" w:rsidRPr="00944B88" w:rsidRDefault="00A853DD" w:rsidP="00944B88">
      <w:pPr>
        <w:pStyle w:val="a7"/>
        <w:spacing w:after="200" w:line="276" w:lineRule="auto"/>
        <w:ind w:left="1701" w:firstLine="840"/>
        <w:contextualSpacing w:val="0"/>
        <w:jc w:val="both"/>
        <w:rPr>
          <w:sz w:val="24"/>
          <w:szCs w:val="24"/>
          <w:lang w:val="kk-KZ"/>
        </w:rPr>
      </w:pPr>
      <w:r w:rsidRPr="00944B88">
        <w:rPr>
          <w:sz w:val="24"/>
          <w:szCs w:val="24"/>
          <w:lang w:val="kk-KZ"/>
        </w:rPr>
        <w:t>Жасөспірімдердегі суицидтің қауіп факторларының айқындылық дəрежесін анықтау мақсатында «Суицид тəуекелі картасы» əдістемесі       (жасөспірімдерге арналған Л. Б. Шнейдер модификациясы) әдістемесі алынды.</w:t>
      </w:r>
    </w:p>
    <w:p w:rsidR="002A1743" w:rsidRPr="00944B88" w:rsidRDefault="00342BF7" w:rsidP="0078460D">
      <w:pPr>
        <w:pStyle w:val="a7"/>
        <w:numPr>
          <w:ilvl w:val="0"/>
          <w:numId w:val="4"/>
        </w:numPr>
        <w:spacing w:after="200" w:line="276" w:lineRule="auto"/>
        <w:jc w:val="both"/>
        <w:rPr>
          <w:color w:val="000000" w:themeColor="text1"/>
          <w:sz w:val="24"/>
          <w:szCs w:val="24"/>
          <w:lang w:val="kk-KZ"/>
        </w:rPr>
      </w:pPr>
      <w:r w:rsidRPr="00944B88">
        <w:rPr>
          <w:color w:val="000000" w:themeColor="text1"/>
          <w:sz w:val="24"/>
          <w:szCs w:val="24"/>
          <w:lang w:val="kk-KZ"/>
        </w:rPr>
        <w:t xml:space="preserve">Қараша айында: </w:t>
      </w:r>
      <w:r w:rsidR="004E20ED" w:rsidRPr="00944B88">
        <w:rPr>
          <w:color w:val="000000" w:themeColor="text1"/>
          <w:sz w:val="24"/>
          <w:szCs w:val="24"/>
          <w:lang w:val="kk-KZ"/>
        </w:rPr>
        <w:t>1</w:t>
      </w:r>
      <w:r w:rsidR="002A1743" w:rsidRPr="00944B88">
        <w:rPr>
          <w:sz w:val="24"/>
          <w:szCs w:val="24"/>
          <w:lang w:val="kk-KZ"/>
        </w:rPr>
        <w:t xml:space="preserve"> Білімгердің зиянды әдеттерге әуестігінің деңгейін бағалап, олардың денсаулығына, оқу үлгеріміне және әлеуметтік ортаға ықпалын айқындау мақсатында  Білімгерлердің зиянды әдеттерге әуестігін анықтау сауалнамасы</w:t>
      </w:r>
      <w:r w:rsidR="00C918C5" w:rsidRPr="00944B88">
        <w:rPr>
          <w:sz w:val="24"/>
          <w:szCs w:val="24"/>
          <w:lang w:val="kk-KZ"/>
        </w:rPr>
        <w:t xml:space="preserve"> жүргізілді.</w:t>
      </w:r>
    </w:p>
    <w:p w:rsidR="00944B88" w:rsidRPr="00944B88" w:rsidRDefault="00944B88" w:rsidP="0078460D">
      <w:pPr>
        <w:pStyle w:val="a7"/>
        <w:numPr>
          <w:ilvl w:val="0"/>
          <w:numId w:val="4"/>
        </w:numPr>
        <w:spacing w:after="200" w:line="276" w:lineRule="auto"/>
        <w:jc w:val="both"/>
        <w:rPr>
          <w:color w:val="000000" w:themeColor="text1"/>
          <w:sz w:val="24"/>
          <w:szCs w:val="24"/>
          <w:lang w:val="kk-KZ"/>
        </w:rPr>
      </w:pPr>
      <w:r w:rsidRPr="00944B88">
        <w:rPr>
          <w:color w:val="000000" w:themeColor="text1"/>
          <w:sz w:val="24"/>
          <w:szCs w:val="24"/>
          <w:lang w:val="kk-KZ"/>
        </w:rPr>
        <w:t xml:space="preserve">Қаңтар айында: 1. </w:t>
      </w:r>
      <w:r w:rsidRPr="00944B88">
        <w:rPr>
          <w:sz w:val="24"/>
          <w:szCs w:val="24"/>
          <w:lang w:val="kk-KZ"/>
        </w:rPr>
        <w:t>Интернетке тәуелділік деңгейін анықтау (психоэмоционалдық жағдайға әсерін бағалау)</w:t>
      </w:r>
      <w:r w:rsidRPr="00944B88">
        <w:rPr>
          <w:bCs/>
          <w:sz w:val="24"/>
          <w:szCs w:val="24"/>
        </w:rPr>
        <w:t xml:space="preserve"> К. </w:t>
      </w:r>
      <w:proofErr w:type="spellStart"/>
      <w:r w:rsidRPr="00944B88">
        <w:rPr>
          <w:bCs/>
          <w:sz w:val="24"/>
          <w:szCs w:val="24"/>
        </w:rPr>
        <w:t>Янг</w:t>
      </w:r>
      <w:proofErr w:type="spellEnd"/>
      <w:r w:rsidRPr="00944B88">
        <w:rPr>
          <w:bCs/>
          <w:sz w:val="24"/>
          <w:szCs w:val="24"/>
        </w:rPr>
        <w:t>. «</w:t>
      </w:r>
      <w:proofErr w:type="spellStart"/>
      <w:r w:rsidRPr="00944B88">
        <w:rPr>
          <w:bCs/>
          <w:sz w:val="24"/>
          <w:szCs w:val="24"/>
        </w:rPr>
        <w:t>Интернетке</w:t>
      </w:r>
      <w:proofErr w:type="spellEnd"/>
      <w:r w:rsidRPr="00944B88">
        <w:rPr>
          <w:bCs/>
          <w:sz w:val="24"/>
          <w:szCs w:val="24"/>
        </w:rPr>
        <w:t xml:space="preserve"> </w:t>
      </w:r>
      <w:proofErr w:type="spellStart"/>
      <w:r w:rsidRPr="00944B88">
        <w:rPr>
          <w:bCs/>
          <w:sz w:val="24"/>
          <w:szCs w:val="24"/>
        </w:rPr>
        <w:t>тәуелділік</w:t>
      </w:r>
      <w:proofErr w:type="spellEnd"/>
      <w:r w:rsidRPr="00944B88">
        <w:rPr>
          <w:bCs/>
          <w:sz w:val="24"/>
          <w:szCs w:val="24"/>
        </w:rPr>
        <w:t xml:space="preserve"> </w:t>
      </w:r>
      <w:proofErr w:type="spellStart"/>
      <w:r w:rsidRPr="00944B88">
        <w:rPr>
          <w:bCs/>
          <w:sz w:val="24"/>
          <w:szCs w:val="24"/>
        </w:rPr>
        <w:t>шкаласын</w:t>
      </w:r>
      <w:proofErr w:type="spellEnd"/>
      <w:r w:rsidRPr="00944B88">
        <w:rPr>
          <w:bCs/>
          <w:sz w:val="24"/>
          <w:szCs w:val="24"/>
        </w:rPr>
        <w:t xml:space="preserve">» </w:t>
      </w:r>
      <w:proofErr w:type="spellStart"/>
      <w:r w:rsidRPr="00944B88">
        <w:rPr>
          <w:bCs/>
          <w:sz w:val="24"/>
          <w:szCs w:val="24"/>
        </w:rPr>
        <w:t>диагностикалау</w:t>
      </w:r>
      <w:proofErr w:type="spellEnd"/>
    </w:p>
    <w:p w:rsidR="00944B88" w:rsidRPr="00311BBE" w:rsidRDefault="00944B88" w:rsidP="0078460D">
      <w:pPr>
        <w:pStyle w:val="a7"/>
        <w:numPr>
          <w:ilvl w:val="0"/>
          <w:numId w:val="4"/>
        </w:numPr>
        <w:spacing w:after="200" w:line="276" w:lineRule="auto"/>
        <w:jc w:val="both"/>
        <w:rPr>
          <w:color w:val="000000" w:themeColor="text1"/>
          <w:sz w:val="24"/>
          <w:szCs w:val="24"/>
          <w:lang w:val="kk-KZ"/>
        </w:rPr>
      </w:pPr>
      <w:r w:rsidRPr="00944B88">
        <w:rPr>
          <w:sz w:val="24"/>
          <w:szCs w:val="24"/>
          <w:lang w:val="kk-KZ"/>
        </w:rPr>
        <w:t>2.Білімгерлердің психологиялық әл-ауқатын, өмірге қанағаттануын анықтау мақсатында К. Рифтің психологиялық әл-ауқат сауалнамасы өткізілді</w:t>
      </w:r>
      <w:r w:rsidR="00311BBE">
        <w:rPr>
          <w:sz w:val="24"/>
          <w:szCs w:val="24"/>
          <w:lang w:val="kk-KZ"/>
        </w:rPr>
        <w:t>.</w:t>
      </w:r>
    </w:p>
    <w:p w:rsidR="00311BBE" w:rsidRPr="00BC79E6" w:rsidRDefault="009365BC" w:rsidP="0078460D">
      <w:pPr>
        <w:pStyle w:val="a7"/>
        <w:numPr>
          <w:ilvl w:val="0"/>
          <w:numId w:val="4"/>
        </w:numPr>
        <w:spacing w:after="200" w:line="276" w:lineRule="auto"/>
        <w:jc w:val="both"/>
        <w:rPr>
          <w:sz w:val="24"/>
          <w:szCs w:val="24"/>
          <w:lang w:val="kk-KZ"/>
        </w:rPr>
      </w:pPr>
      <w:r w:rsidRPr="00BC79E6">
        <w:rPr>
          <w:sz w:val="24"/>
          <w:szCs w:val="24"/>
          <w:lang w:val="kk-KZ"/>
        </w:rPr>
        <w:t>«Акыл әлем» платформасына 1-2 курс кәмелетке толмаған студенттерді тіркеп, тестілеуден өткізілді.</w:t>
      </w:r>
    </w:p>
    <w:p w:rsidR="00342BF7" w:rsidRPr="00BC79E6" w:rsidRDefault="00342BF7" w:rsidP="0078460D">
      <w:pPr>
        <w:pStyle w:val="a7"/>
        <w:ind w:left="1800"/>
        <w:jc w:val="both"/>
        <w:rPr>
          <w:sz w:val="24"/>
          <w:szCs w:val="24"/>
          <w:lang w:val="kk-KZ"/>
        </w:rPr>
      </w:pPr>
    </w:p>
    <w:p w:rsidR="00342BF7" w:rsidRPr="0078460D" w:rsidRDefault="00342BF7" w:rsidP="0078460D">
      <w:pPr>
        <w:pStyle w:val="a7"/>
        <w:numPr>
          <w:ilvl w:val="0"/>
          <w:numId w:val="14"/>
        </w:numPr>
        <w:jc w:val="both"/>
        <w:rPr>
          <w:color w:val="000000" w:themeColor="text1"/>
          <w:sz w:val="24"/>
          <w:szCs w:val="24"/>
          <w:lang w:val="kk-KZ"/>
        </w:rPr>
      </w:pPr>
      <w:r w:rsidRPr="0078460D">
        <w:rPr>
          <w:color w:val="000000" w:themeColor="text1"/>
          <w:sz w:val="24"/>
          <w:szCs w:val="24"/>
          <w:lang w:val="kk-KZ"/>
        </w:rPr>
        <w:lastRenderedPageBreak/>
        <w:t>Консультациялық бағыт:</w:t>
      </w:r>
    </w:p>
    <w:p w:rsidR="00342BF7" w:rsidRPr="0078460D" w:rsidRDefault="00342BF7" w:rsidP="0078460D">
      <w:pPr>
        <w:pStyle w:val="a7"/>
        <w:numPr>
          <w:ilvl w:val="0"/>
          <w:numId w:val="6"/>
        </w:numPr>
        <w:jc w:val="both"/>
        <w:rPr>
          <w:color w:val="000000" w:themeColor="text1"/>
          <w:sz w:val="24"/>
          <w:szCs w:val="24"/>
          <w:lang w:val="kk-KZ"/>
        </w:rPr>
      </w:pPr>
      <w:r w:rsidRPr="0078460D">
        <w:rPr>
          <w:color w:val="000000" w:themeColor="text1"/>
          <w:sz w:val="24"/>
          <w:szCs w:val="24"/>
          <w:lang w:val="kk-KZ"/>
        </w:rPr>
        <w:t xml:space="preserve">Мүмкіндігі шектеулі студенттердің </w:t>
      </w:r>
      <w:r w:rsidR="000C324D" w:rsidRPr="0078460D">
        <w:rPr>
          <w:color w:val="000000" w:themeColor="text1"/>
          <w:sz w:val="24"/>
          <w:szCs w:val="24"/>
          <w:lang w:val="kk-KZ"/>
        </w:rPr>
        <w:t>құжаттары жиналып, есепке алынды</w:t>
      </w:r>
      <w:r w:rsidRPr="0078460D">
        <w:rPr>
          <w:color w:val="000000" w:themeColor="text1"/>
          <w:sz w:val="24"/>
          <w:szCs w:val="24"/>
          <w:lang w:val="kk-KZ"/>
        </w:rPr>
        <w:t>.</w:t>
      </w:r>
    </w:p>
    <w:p w:rsidR="00342BF7" w:rsidRPr="0078460D" w:rsidRDefault="000C324D" w:rsidP="0078460D">
      <w:pPr>
        <w:pStyle w:val="a7"/>
        <w:numPr>
          <w:ilvl w:val="0"/>
          <w:numId w:val="6"/>
        </w:numPr>
        <w:jc w:val="both"/>
        <w:rPr>
          <w:color w:val="000000" w:themeColor="text1"/>
          <w:sz w:val="24"/>
          <w:szCs w:val="24"/>
          <w:lang w:val="kk-KZ"/>
        </w:rPr>
      </w:pPr>
      <w:r w:rsidRPr="0078460D">
        <w:rPr>
          <w:color w:val="000000" w:themeColor="text1"/>
          <w:sz w:val="24"/>
          <w:szCs w:val="24"/>
          <w:lang w:val="kk-KZ"/>
        </w:rPr>
        <w:t xml:space="preserve">Сұраныс бойынша </w:t>
      </w:r>
      <w:r w:rsidR="00651313" w:rsidRPr="0078460D">
        <w:rPr>
          <w:color w:val="000000" w:themeColor="text1"/>
          <w:sz w:val="24"/>
          <w:szCs w:val="24"/>
          <w:lang w:val="kk-KZ"/>
        </w:rPr>
        <w:t>1</w:t>
      </w:r>
      <w:r w:rsidRPr="0078460D">
        <w:rPr>
          <w:color w:val="000000" w:themeColor="text1"/>
          <w:sz w:val="24"/>
          <w:szCs w:val="24"/>
          <w:lang w:val="kk-KZ"/>
        </w:rPr>
        <w:t>-3</w:t>
      </w:r>
      <w:r w:rsidR="00651313" w:rsidRPr="0078460D">
        <w:rPr>
          <w:color w:val="000000" w:themeColor="text1"/>
          <w:sz w:val="24"/>
          <w:szCs w:val="24"/>
          <w:lang w:val="kk-KZ"/>
        </w:rPr>
        <w:t xml:space="preserve"> курс топтар арасында </w:t>
      </w:r>
      <w:r w:rsidR="00342BF7" w:rsidRPr="0078460D">
        <w:rPr>
          <w:color w:val="000000" w:themeColor="text1"/>
          <w:sz w:val="24"/>
          <w:szCs w:val="24"/>
          <w:lang w:val="kk-KZ"/>
        </w:rPr>
        <w:t>отбасымен қарым-қатынасын анықтау мақсатында ата-аналар мен студенттерге кеңес берілді.</w:t>
      </w:r>
    </w:p>
    <w:p w:rsidR="00342BF7" w:rsidRPr="0078460D" w:rsidRDefault="000C324D" w:rsidP="0078460D">
      <w:pPr>
        <w:pStyle w:val="a7"/>
        <w:numPr>
          <w:ilvl w:val="0"/>
          <w:numId w:val="6"/>
        </w:numPr>
        <w:jc w:val="both"/>
        <w:rPr>
          <w:color w:val="000000" w:themeColor="text1"/>
          <w:sz w:val="24"/>
          <w:szCs w:val="24"/>
          <w:lang w:val="kk-KZ"/>
        </w:rPr>
      </w:pPr>
      <w:r w:rsidRPr="0078460D">
        <w:rPr>
          <w:color w:val="000000" w:themeColor="text1"/>
          <w:sz w:val="24"/>
          <w:szCs w:val="24"/>
          <w:lang w:val="kk-KZ"/>
        </w:rPr>
        <w:t>Девнанты мінез құлқы анықталған</w:t>
      </w:r>
      <w:r w:rsidR="00342BF7" w:rsidRPr="0078460D">
        <w:rPr>
          <w:color w:val="000000" w:themeColor="text1"/>
          <w:sz w:val="24"/>
          <w:szCs w:val="24"/>
          <w:lang w:val="kk-KZ"/>
        </w:rPr>
        <w:t xml:space="preserve"> студенттеріне ата-ана мен бала арасындағы жағымды қарым-қатынас нығайту бойынша, кекілжіңнен стрессіз шығу жолдарымен таныстыу мақсатында кеңестер берілді.</w:t>
      </w:r>
    </w:p>
    <w:p w:rsidR="00342BF7" w:rsidRPr="0078460D" w:rsidRDefault="00342BF7" w:rsidP="0078460D">
      <w:pPr>
        <w:pStyle w:val="a7"/>
        <w:numPr>
          <w:ilvl w:val="0"/>
          <w:numId w:val="6"/>
        </w:numPr>
        <w:jc w:val="both"/>
        <w:rPr>
          <w:color w:val="000000" w:themeColor="text1"/>
          <w:sz w:val="24"/>
          <w:szCs w:val="24"/>
          <w:lang w:val="kk-KZ"/>
        </w:rPr>
      </w:pPr>
      <w:r w:rsidRPr="0078460D">
        <w:rPr>
          <w:color w:val="000000" w:themeColor="text1"/>
          <w:sz w:val="24"/>
          <w:szCs w:val="24"/>
          <w:lang w:val="kk-KZ"/>
        </w:rPr>
        <w:t>Сұраныс бойынша  студенттерге және  топ жетекшілерге кеңес берілді.</w:t>
      </w:r>
    </w:p>
    <w:p w:rsidR="00342BF7" w:rsidRPr="0078460D" w:rsidRDefault="00C918C5" w:rsidP="0078460D">
      <w:pPr>
        <w:pStyle w:val="a7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kk-KZ"/>
        </w:rPr>
      </w:pPr>
      <w:r w:rsidRPr="0078460D">
        <w:rPr>
          <w:color w:val="000000" w:themeColor="text1"/>
          <w:sz w:val="24"/>
          <w:szCs w:val="24"/>
          <w:lang w:val="kk-KZ"/>
        </w:rPr>
        <w:t xml:space="preserve">        </w:t>
      </w:r>
      <w:r w:rsidR="00342BF7" w:rsidRPr="0078460D">
        <w:rPr>
          <w:color w:val="000000" w:themeColor="text1"/>
          <w:sz w:val="24"/>
          <w:szCs w:val="24"/>
          <w:lang w:val="kk-KZ"/>
        </w:rPr>
        <w:t>Ағартушылық-профилактикалық бағыт:</w:t>
      </w:r>
    </w:p>
    <w:p w:rsidR="00C918C5" w:rsidRPr="0078460D" w:rsidRDefault="00C918C5" w:rsidP="0078460D">
      <w:pPr>
        <w:pStyle w:val="TableParagraph"/>
        <w:numPr>
          <w:ilvl w:val="0"/>
          <w:numId w:val="19"/>
        </w:numPr>
        <w:ind w:right="142"/>
        <w:jc w:val="both"/>
        <w:rPr>
          <w:color w:val="000000" w:themeColor="text1"/>
          <w:sz w:val="24"/>
          <w:szCs w:val="24"/>
        </w:rPr>
      </w:pPr>
      <w:r w:rsidRPr="0078460D">
        <w:rPr>
          <w:sz w:val="24"/>
          <w:szCs w:val="24"/>
        </w:rPr>
        <w:t xml:space="preserve">Білімгерлермен алдын алу жұмыстары </w:t>
      </w:r>
      <w:r w:rsidRPr="0078460D">
        <w:rPr>
          <w:bCs/>
          <w:sz w:val="24"/>
          <w:szCs w:val="24"/>
        </w:rPr>
        <w:t>«Кел, танысайық!». Тренинг. (І курс  білім алушылары).</w:t>
      </w:r>
    </w:p>
    <w:p w:rsidR="00C918C5" w:rsidRPr="0078460D" w:rsidRDefault="00C918C5" w:rsidP="0078460D">
      <w:pPr>
        <w:pStyle w:val="TableParagraph"/>
        <w:numPr>
          <w:ilvl w:val="0"/>
          <w:numId w:val="19"/>
        </w:numPr>
        <w:ind w:right="142"/>
        <w:jc w:val="both"/>
        <w:rPr>
          <w:color w:val="000000" w:themeColor="text1"/>
          <w:sz w:val="24"/>
          <w:szCs w:val="24"/>
        </w:rPr>
      </w:pPr>
      <w:r w:rsidRPr="0078460D">
        <w:rPr>
          <w:sz w:val="24"/>
          <w:szCs w:val="24"/>
        </w:rPr>
        <w:t>«Қауіпсіз қоғам» «Қауіпсіз орта – өз қолыңда!», «Қиын жағдайдағы дұрыс шешім»,«Мен өз шекарамды қорғай аламын» тақырыбында құзырлы орган қызметкерлерімен кездесу.</w:t>
      </w:r>
    </w:p>
    <w:p w:rsidR="00C918C5" w:rsidRPr="0078460D" w:rsidRDefault="00C918C5" w:rsidP="0078460D">
      <w:pPr>
        <w:pStyle w:val="a7"/>
        <w:numPr>
          <w:ilvl w:val="0"/>
          <w:numId w:val="19"/>
        </w:numPr>
        <w:jc w:val="both"/>
        <w:rPr>
          <w:color w:val="000000" w:themeColor="text1"/>
          <w:sz w:val="24"/>
          <w:szCs w:val="24"/>
          <w:lang w:val="kk-KZ"/>
        </w:rPr>
      </w:pPr>
      <w:r w:rsidRPr="0078460D">
        <w:rPr>
          <w:color w:val="000000" w:themeColor="text1"/>
          <w:sz w:val="24"/>
          <w:szCs w:val="24"/>
          <w:lang w:val="kk-KZ"/>
        </w:rPr>
        <w:t xml:space="preserve"> Стресс пен дағдарысты жеңу жолдарын таныстыру мақсатында 1-4 курс студенттерімен «Стресс және дағдарыс» атты  ынталандыру жұмысы өткізілді.</w:t>
      </w:r>
    </w:p>
    <w:p w:rsidR="00C918C5" w:rsidRPr="008A7064" w:rsidRDefault="00C918C5" w:rsidP="0078460D">
      <w:pPr>
        <w:pStyle w:val="a7"/>
        <w:numPr>
          <w:ilvl w:val="0"/>
          <w:numId w:val="19"/>
        </w:numPr>
        <w:jc w:val="both"/>
        <w:rPr>
          <w:color w:val="000000" w:themeColor="text1"/>
          <w:sz w:val="24"/>
          <w:szCs w:val="24"/>
          <w:lang w:val="kk-KZ"/>
        </w:rPr>
      </w:pPr>
      <w:r w:rsidRPr="008A7064">
        <w:rPr>
          <w:color w:val="000000" w:themeColor="text1"/>
          <w:sz w:val="24"/>
          <w:szCs w:val="24"/>
          <w:lang w:val="kk-KZ"/>
        </w:rPr>
        <w:t>1 курс студенттерінің арасында бейімделуі қиындық туғызған студенттермен  түзету жұмысы «Мінез-адам айнасы» атты тренинг өткізілді.</w:t>
      </w:r>
    </w:p>
    <w:p w:rsidR="008A7064" w:rsidRPr="008A7064" w:rsidRDefault="008A7064" w:rsidP="0078460D">
      <w:pPr>
        <w:pStyle w:val="a7"/>
        <w:numPr>
          <w:ilvl w:val="0"/>
          <w:numId w:val="19"/>
        </w:numPr>
        <w:jc w:val="both"/>
        <w:rPr>
          <w:color w:val="000000" w:themeColor="text1"/>
          <w:sz w:val="24"/>
          <w:szCs w:val="24"/>
          <w:lang w:val="kk-KZ"/>
        </w:rPr>
      </w:pPr>
      <w:r w:rsidRPr="008A7064">
        <w:rPr>
          <w:sz w:val="24"/>
          <w:szCs w:val="24"/>
          <w:lang w:val="kk-KZ"/>
        </w:rPr>
        <w:t>Білімгерлермен алдын алу жұмыстары «Өзгеріс өзіңнен басталады» тақырыбында белгілі тұлғалармен тақырыптық кездесу</w:t>
      </w:r>
    </w:p>
    <w:p w:rsidR="008A7064" w:rsidRPr="00A67428" w:rsidRDefault="008A7064" w:rsidP="0078460D">
      <w:pPr>
        <w:pStyle w:val="a7"/>
        <w:numPr>
          <w:ilvl w:val="0"/>
          <w:numId w:val="19"/>
        </w:numPr>
        <w:jc w:val="both"/>
        <w:rPr>
          <w:color w:val="000000" w:themeColor="text1"/>
          <w:sz w:val="24"/>
          <w:szCs w:val="24"/>
          <w:lang w:val="kk-KZ"/>
        </w:rPr>
      </w:pPr>
      <w:r w:rsidRPr="008A7064">
        <w:rPr>
          <w:sz w:val="24"/>
          <w:szCs w:val="24"/>
          <w:lang w:val="kk-KZ"/>
        </w:rPr>
        <w:t xml:space="preserve">Білімгерлермен алдын алу жұмыстары </w:t>
      </w:r>
      <w:proofErr w:type="spellStart"/>
      <w:r w:rsidRPr="008A7064">
        <w:rPr>
          <w:sz w:val="24"/>
          <w:szCs w:val="24"/>
        </w:rPr>
        <w:t>Стресске</w:t>
      </w:r>
      <w:proofErr w:type="spellEnd"/>
      <w:r w:rsidRPr="008A7064">
        <w:rPr>
          <w:sz w:val="24"/>
          <w:szCs w:val="24"/>
        </w:rPr>
        <w:t xml:space="preserve"> </w:t>
      </w:r>
      <w:proofErr w:type="spellStart"/>
      <w:r w:rsidRPr="008A7064">
        <w:rPr>
          <w:sz w:val="24"/>
          <w:szCs w:val="24"/>
        </w:rPr>
        <w:t>төтеп</w:t>
      </w:r>
      <w:proofErr w:type="spellEnd"/>
      <w:r w:rsidRPr="008A7064">
        <w:rPr>
          <w:sz w:val="24"/>
          <w:szCs w:val="24"/>
        </w:rPr>
        <w:t xml:space="preserve"> </w:t>
      </w:r>
      <w:proofErr w:type="spellStart"/>
      <w:r w:rsidRPr="008A7064">
        <w:rPr>
          <w:sz w:val="24"/>
          <w:szCs w:val="24"/>
        </w:rPr>
        <w:t>беру</w:t>
      </w:r>
      <w:proofErr w:type="spellEnd"/>
      <w:r w:rsidRPr="008A7064">
        <w:rPr>
          <w:sz w:val="24"/>
          <w:szCs w:val="24"/>
        </w:rPr>
        <w:t xml:space="preserve"> және </w:t>
      </w:r>
      <w:proofErr w:type="spellStart"/>
      <w:r w:rsidRPr="008A7064">
        <w:rPr>
          <w:sz w:val="24"/>
          <w:szCs w:val="24"/>
        </w:rPr>
        <w:t>эмоционалды</w:t>
      </w:r>
      <w:proofErr w:type="spellEnd"/>
      <w:r w:rsidRPr="008A7064">
        <w:rPr>
          <w:sz w:val="24"/>
          <w:szCs w:val="24"/>
        </w:rPr>
        <w:t xml:space="preserve"> </w:t>
      </w:r>
      <w:proofErr w:type="spellStart"/>
      <w:r w:rsidRPr="008A7064">
        <w:rPr>
          <w:sz w:val="24"/>
          <w:szCs w:val="24"/>
        </w:rPr>
        <w:t>тұрақтылық</w:t>
      </w:r>
      <w:proofErr w:type="spellEnd"/>
      <w:r w:rsidRPr="008A7064">
        <w:rPr>
          <w:sz w:val="24"/>
          <w:szCs w:val="24"/>
        </w:rPr>
        <w:t xml:space="preserve">» </w:t>
      </w:r>
      <w:proofErr w:type="spellStart"/>
      <w:r w:rsidRPr="008A7064">
        <w:rPr>
          <w:sz w:val="24"/>
          <w:szCs w:val="24"/>
        </w:rPr>
        <w:t>тақырыбында</w:t>
      </w:r>
      <w:proofErr w:type="spellEnd"/>
      <w:r w:rsidRPr="008A7064">
        <w:rPr>
          <w:sz w:val="24"/>
          <w:szCs w:val="24"/>
        </w:rPr>
        <w:t xml:space="preserve"> </w:t>
      </w:r>
      <w:proofErr w:type="spellStart"/>
      <w:r w:rsidRPr="008A7064">
        <w:rPr>
          <w:sz w:val="24"/>
          <w:szCs w:val="24"/>
        </w:rPr>
        <w:t>құзырлы</w:t>
      </w:r>
      <w:proofErr w:type="spellEnd"/>
      <w:r w:rsidRPr="008A7064">
        <w:rPr>
          <w:sz w:val="24"/>
          <w:szCs w:val="24"/>
        </w:rPr>
        <w:t xml:space="preserve"> </w:t>
      </w:r>
      <w:proofErr w:type="spellStart"/>
      <w:r w:rsidRPr="008A7064">
        <w:rPr>
          <w:sz w:val="24"/>
          <w:szCs w:val="24"/>
        </w:rPr>
        <w:t>органдармен</w:t>
      </w:r>
      <w:proofErr w:type="spellEnd"/>
      <w:r w:rsidRPr="008A7064">
        <w:rPr>
          <w:sz w:val="24"/>
          <w:szCs w:val="24"/>
        </w:rPr>
        <w:t xml:space="preserve"> </w:t>
      </w:r>
      <w:proofErr w:type="spellStart"/>
      <w:r w:rsidRPr="008A7064">
        <w:rPr>
          <w:sz w:val="24"/>
          <w:szCs w:val="24"/>
        </w:rPr>
        <w:t>тақырыптық</w:t>
      </w:r>
      <w:proofErr w:type="spellEnd"/>
      <w:r w:rsidRPr="008A7064">
        <w:rPr>
          <w:sz w:val="24"/>
          <w:szCs w:val="24"/>
        </w:rPr>
        <w:t xml:space="preserve"> </w:t>
      </w:r>
      <w:proofErr w:type="spellStart"/>
      <w:r w:rsidRPr="008A7064">
        <w:rPr>
          <w:sz w:val="24"/>
          <w:szCs w:val="24"/>
        </w:rPr>
        <w:t>кездесу</w:t>
      </w:r>
      <w:proofErr w:type="spellEnd"/>
    </w:p>
    <w:p w:rsidR="00A67428" w:rsidRPr="002A4406" w:rsidRDefault="002A4406" w:rsidP="0078460D">
      <w:pPr>
        <w:pStyle w:val="a7"/>
        <w:numPr>
          <w:ilvl w:val="0"/>
          <w:numId w:val="19"/>
        </w:numPr>
        <w:jc w:val="both"/>
        <w:rPr>
          <w:color w:val="000000" w:themeColor="text1"/>
          <w:sz w:val="24"/>
          <w:szCs w:val="24"/>
          <w:lang w:val="kk-KZ"/>
        </w:rPr>
      </w:pPr>
      <w:r w:rsidRPr="00EA5E22">
        <w:rPr>
          <w:b/>
          <w:sz w:val="24"/>
          <w:lang w:val="kk-KZ"/>
        </w:rPr>
        <w:t xml:space="preserve">«Еңбегі адал жас өрен» жобасы аясында: </w:t>
      </w:r>
      <w:r w:rsidRPr="00EA5E22">
        <w:rPr>
          <w:sz w:val="24"/>
          <w:lang w:val="kk-KZ"/>
        </w:rPr>
        <w:t>«Болашақ маман иесі болу үшін не істеу керек?» жас ұстаздармен ІІІ курс білім алушылары арасындағы TED форматында кездесу</w:t>
      </w:r>
      <w:r>
        <w:rPr>
          <w:sz w:val="24"/>
          <w:lang w:val="kk-KZ"/>
        </w:rPr>
        <w:t>.</w:t>
      </w:r>
    </w:p>
    <w:p w:rsidR="002A4406" w:rsidRPr="002A4406" w:rsidRDefault="002A4406" w:rsidP="0078460D">
      <w:pPr>
        <w:pStyle w:val="a7"/>
        <w:numPr>
          <w:ilvl w:val="0"/>
          <w:numId w:val="19"/>
        </w:numPr>
        <w:jc w:val="both"/>
        <w:rPr>
          <w:color w:val="000000" w:themeColor="text1"/>
          <w:sz w:val="24"/>
          <w:szCs w:val="24"/>
          <w:lang w:val="kk-KZ" w:eastAsia="en-US"/>
        </w:rPr>
      </w:pPr>
      <w:r w:rsidRPr="002A4406">
        <w:rPr>
          <w:sz w:val="24"/>
          <w:szCs w:val="24"/>
        </w:rPr>
        <w:t>«</w:t>
      </w:r>
      <w:proofErr w:type="spellStart"/>
      <w:r w:rsidRPr="002A4406">
        <w:rPr>
          <w:sz w:val="24"/>
          <w:szCs w:val="24"/>
        </w:rPr>
        <w:t>Тәртіптің</w:t>
      </w:r>
      <w:proofErr w:type="spellEnd"/>
      <w:r w:rsidRPr="002A4406">
        <w:rPr>
          <w:sz w:val="24"/>
          <w:szCs w:val="24"/>
        </w:rPr>
        <w:t xml:space="preserve"> </w:t>
      </w:r>
      <w:proofErr w:type="spellStart"/>
      <w:r w:rsidRPr="002A4406">
        <w:rPr>
          <w:sz w:val="24"/>
          <w:szCs w:val="24"/>
        </w:rPr>
        <w:t>ең</w:t>
      </w:r>
      <w:proofErr w:type="spellEnd"/>
      <w:r w:rsidRPr="002A4406">
        <w:rPr>
          <w:sz w:val="24"/>
          <w:szCs w:val="24"/>
        </w:rPr>
        <w:t xml:space="preserve"> </w:t>
      </w:r>
      <w:proofErr w:type="spellStart"/>
      <w:r w:rsidRPr="002A4406">
        <w:rPr>
          <w:sz w:val="24"/>
          <w:szCs w:val="24"/>
        </w:rPr>
        <w:t>тамаша</w:t>
      </w:r>
      <w:proofErr w:type="spellEnd"/>
      <w:r w:rsidRPr="002A4406">
        <w:rPr>
          <w:sz w:val="24"/>
          <w:szCs w:val="24"/>
        </w:rPr>
        <w:t xml:space="preserve"> </w:t>
      </w:r>
      <w:proofErr w:type="spellStart"/>
      <w:r w:rsidRPr="002A4406">
        <w:rPr>
          <w:sz w:val="24"/>
          <w:szCs w:val="24"/>
        </w:rPr>
        <w:t>мектебі</w:t>
      </w:r>
      <w:proofErr w:type="spellEnd"/>
      <w:r w:rsidRPr="002A4406">
        <w:rPr>
          <w:sz w:val="24"/>
          <w:szCs w:val="24"/>
        </w:rPr>
        <w:t xml:space="preserve"> – </w:t>
      </w:r>
      <w:proofErr w:type="spellStart"/>
      <w:r w:rsidRPr="002A4406">
        <w:rPr>
          <w:sz w:val="24"/>
          <w:szCs w:val="24"/>
        </w:rPr>
        <w:t>отбасы</w:t>
      </w:r>
      <w:proofErr w:type="spellEnd"/>
      <w:r w:rsidRPr="002A4406">
        <w:rPr>
          <w:sz w:val="24"/>
          <w:szCs w:val="24"/>
          <w:shd w:val="clear" w:color="auto" w:fill="FFFFFF"/>
        </w:rPr>
        <w:t>»</w:t>
      </w:r>
      <w:r w:rsidRPr="002A4406">
        <w:rPr>
          <w:sz w:val="24"/>
          <w:szCs w:val="24"/>
        </w:rPr>
        <w:t xml:space="preserve">. </w:t>
      </w:r>
      <w:proofErr w:type="spellStart"/>
      <w:r w:rsidRPr="002A4406">
        <w:rPr>
          <w:sz w:val="24"/>
          <w:szCs w:val="24"/>
        </w:rPr>
        <w:t>Ата-аналарға</w:t>
      </w:r>
      <w:proofErr w:type="spellEnd"/>
      <w:r w:rsidRPr="002A4406">
        <w:rPr>
          <w:sz w:val="24"/>
          <w:szCs w:val="24"/>
        </w:rPr>
        <w:t xml:space="preserve"> </w:t>
      </w:r>
      <w:proofErr w:type="spellStart"/>
      <w:r w:rsidRPr="002A4406">
        <w:rPr>
          <w:sz w:val="24"/>
          <w:szCs w:val="24"/>
        </w:rPr>
        <w:t>арналған</w:t>
      </w:r>
      <w:proofErr w:type="spellEnd"/>
      <w:r w:rsidRPr="002A4406">
        <w:rPr>
          <w:sz w:val="24"/>
          <w:szCs w:val="24"/>
        </w:rPr>
        <w:t xml:space="preserve"> </w:t>
      </w:r>
      <w:r w:rsidRPr="002A4406">
        <w:rPr>
          <w:sz w:val="24"/>
          <w:szCs w:val="24"/>
          <w:lang w:val="kk-KZ"/>
        </w:rPr>
        <w:t>жиналыс</w:t>
      </w:r>
    </w:p>
    <w:p w:rsidR="002A4406" w:rsidRPr="00A77050" w:rsidRDefault="002A4406" w:rsidP="002A4406">
      <w:pPr>
        <w:pStyle w:val="TableParagraph"/>
        <w:ind w:left="2552" w:right="191"/>
        <w:jc w:val="both"/>
      </w:pPr>
      <w:r>
        <w:rPr>
          <w:b/>
        </w:rPr>
        <w:t>«Досбол</w:t>
      </w:r>
      <w:r w:rsidRPr="00A15EB4">
        <w:rPr>
          <w:b/>
        </w:rPr>
        <w:t>LIKE</w:t>
      </w:r>
      <w:r>
        <w:rPr>
          <w:b/>
        </w:rPr>
        <w:t>»</w:t>
      </w:r>
      <w:r w:rsidRPr="00A15EB4">
        <w:rPr>
          <w:b/>
        </w:rPr>
        <w:t xml:space="preserve"> </w:t>
      </w:r>
      <w:r w:rsidRPr="00A15EB4">
        <w:rPr>
          <w:bCs/>
        </w:rPr>
        <w:t>білім беру ұйымдарында білім алушыларды жәбірлеудің  (буллингтің) алдын-алу бағдарламасы</w:t>
      </w:r>
      <w:r>
        <w:rPr>
          <w:bCs/>
        </w:rPr>
        <w:t xml:space="preserve"> бойынша іс-шаралар </w:t>
      </w:r>
    </w:p>
    <w:p w:rsidR="002A4406" w:rsidRPr="002A4406" w:rsidRDefault="002A4406" w:rsidP="0078460D">
      <w:pPr>
        <w:pStyle w:val="a7"/>
        <w:numPr>
          <w:ilvl w:val="0"/>
          <w:numId w:val="19"/>
        </w:numPr>
        <w:jc w:val="both"/>
        <w:rPr>
          <w:color w:val="000000" w:themeColor="text1"/>
          <w:sz w:val="24"/>
          <w:szCs w:val="24"/>
          <w:lang w:val="kk-KZ" w:eastAsia="en-US"/>
        </w:rPr>
      </w:pPr>
      <w:r w:rsidRPr="002A4406">
        <w:rPr>
          <w:sz w:val="24"/>
          <w:szCs w:val="24"/>
          <w:lang w:val="kk-KZ"/>
        </w:rPr>
        <w:t xml:space="preserve">Білімгерлермен алдын алу жұмыстары </w:t>
      </w:r>
      <w:r w:rsidRPr="002A4406">
        <w:rPr>
          <w:b/>
          <w:sz w:val="24"/>
          <w:szCs w:val="24"/>
        </w:rPr>
        <w:t>«</w:t>
      </w:r>
      <w:proofErr w:type="spellStart"/>
      <w:r w:rsidRPr="002A4406">
        <w:rPr>
          <w:b/>
          <w:sz w:val="24"/>
          <w:szCs w:val="24"/>
        </w:rPr>
        <w:t>Өмірге</w:t>
      </w:r>
      <w:proofErr w:type="spellEnd"/>
      <w:r w:rsidRPr="002A4406">
        <w:rPr>
          <w:b/>
          <w:spacing w:val="-10"/>
          <w:sz w:val="24"/>
          <w:szCs w:val="24"/>
        </w:rPr>
        <w:t xml:space="preserve"> </w:t>
      </w:r>
      <w:proofErr w:type="spellStart"/>
      <w:r w:rsidRPr="002A4406">
        <w:rPr>
          <w:b/>
          <w:sz w:val="24"/>
          <w:szCs w:val="24"/>
        </w:rPr>
        <w:t>салауатты</w:t>
      </w:r>
      <w:proofErr w:type="spellEnd"/>
      <w:r w:rsidRPr="002A4406">
        <w:rPr>
          <w:b/>
          <w:spacing w:val="-7"/>
          <w:sz w:val="24"/>
          <w:szCs w:val="24"/>
        </w:rPr>
        <w:t xml:space="preserve"> </w:t>
      </w:r>
      <w:proofErr w:type="spellStart"/>
      <w:r w:rsidRPr="002A4406">
        <w:rPr>
          <w:b/>
          <w:sz w:val="24"/>
          <w:szCs w:val="24"/>
        </w:rPr>
        <w:t>қадам</w:t>
      </w:r>
      <w:proofErr w:type="spellEnd"/>
      <w:r w:rsidRPr="002A4406">
        <w:rPr>
          <w:b/>
          <w:sz w:val="24"/>
          <w:szCs w:val="24"/>
        </w:rPr>
        <w:t>»</w:t>
      </w:r>
      <w:r w:rsidR="009365BC">
        <w:rPr>
          <w:b/>
          <w:sz w:val="24"/>
          <w:szCs w:val="24"/>
          <w:lang w:val="kk-KZ"/>
        </w:rPr>
        <w:t xml:space="preserve"> </w:t>
      </w:r>
      <w:r w:rsidR="009365BC" w:rsidRPr="0078460D">
        <w:rPr>
          <w:color w:val="000000" w:themeColor="text1"/>
          <w:sz w:val="24"/>
          <w:szCs w:val="24"/>
          <w:lang w:val="kk-KZ"/>
        </w:rPr>
        <w:t>Ағартушылық-профилактикалық</w:t>
      </w:r>
      <w:r w:rsidRPr="002A4406">
        <w:rPr>
          <w:sz w:val="24"/>
          <w:szCs w:val="24"/>
        </w:rPr>
        <w:t xml:space="preserve"> </w:t>
      </w:r>
      <w:r w:rsidR="009365BC">
        <w:rPr>
          <w:sz w:val="24"/>
          <w:szCs w:val="24"/>
          <w:lang w:val="kk-KZ"/>
        </w:rPr>
        <w:t>жұмыс.</w:t>
      </w:r>
      <w:r w:rsidRPr="002A4406">
        <w:rPr>
          <w:color w:val="000000" w:themeColor="text1"/>
          <w:sz w:val="24"/>
          <w:szCs w:val="24"/>
          <w:lang w:val="kk-KZ" w:eastAsia="en-US"/>
        </w:rPr>
        <w:t xml:space="preserve"> </w:t>
      </w:r>
    </w:p>
    <w:p w:rsidR="00C918C5" w:rsidRPr="008A7064" w:rsidRDefault="00C918C5" w:rsidP="0078460D">
      <w:pPr>
        <w:pStyle w:val="TableParagraph"/>
        <w:ind w:left="2160" w:right="142"/>
        <w:jc w:val="both"/>
        <w:rPr>
          <w:color w:val="000000" w:themeColor="text1"/>
          <w:sz w:val="24"/>
          <w:szCs w:val="24"/>
        </w:rPr>
      </w:pPr>
    </w:p>
    <w:p w:rsidR="00342BF7" w:rsidRPr="0078460D" w:rsidRDefault="00342BF7" w:rsidP="0078460D">
      <w:pPr>
        <w:pStyle w:val="a7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kk-KZ"/>
        </w:rPr>
      </w:pPr>
      <w:r w:rsidRPr="0078460D">
        <w:rPr>
          <w:color w:val="000000" w:themeColor="text1"/>
          <w:sz w:val="24"/>
          <w:szCs w:val="24"/>
          <w:lang w:val="kk-KZ"/>
        </w:rPr>
        <w:t>Түзету-дамтушылық бағыт:</w:t>
      </w:r>
    </w:p>
    <w:p w:rsidR="00C918C5" w:rsidRPr="0078460D" w:rsidRDefault="00342BF7" w:rsidP="0078460D">
      <w:pPr>
        <w:pStyle w:val="a7"/>
        <w:numPr>
          <w:ilvl w:val="0"/>
          <w:numId w:val="20"/>
        </w:numPr>
        <w:jc w:val="both"/>
        <w:rPr>
          <w:color w:val="000000" w:themeColor="text1"/>
          <w:sz w:val="24"/>
          <w:szCs w:val="24"/>
          <w:lang w:val="kk-KZ"/>
        </w:rPr>
      </w:pPr>
      <w:r w:rsidRPr="0078460D">
        <w:rPr>
          <w:i/>
          <w:color w:val="000000" w:themeColor="text1"/>
          <w:sz w:val="24"/>
          <w:szCs w:val="24"/>
          <w:lang w:val="kk-KZ"/>
        </w:rPr>
        <w:t xml:space="preserve">Қазан айы: </w:t>
      </w:r>
    </w:p>
    <w:p w:rsidR="00342BF7" w:rsidRPr="00172938" w:rsidRDefault="00342BF7" w:rsidP="0078460D">
      <w:pPr>
        <w:pStyle w:val="a7"/>
        <w:numPr>
          <w:ilvl w:val="0"/>
          <w:numId w:val="20"/>
        </w:numPr>
        <w:jc w:val="both"/>
        <w:rPr>
          <w:color w:val="000000" w:themeColor="text1"/>
          <w:sz w:val="24"/>
          <w:szCs w:val="24"/>
          <w:lang w:val="kk-KZ"/>
        </w:rPr>
      </w:pPr>
      <w:r w:rsidRPr="00172938">
        <w:rPr>
          <w:color w:val="000000" w:themeColor="text1"/>
          <w:sz w:val="24"/>
          <w:szCs w:val="24"/>
          <w:lang w:val="kk-KZ"/>
        </w:rPr>
        <w:t>«Бір шаңырақ астында» жатақханада тұратын студенттермен кездесу.</w:t>
      </w:r>
    </w:p>
    <w:p w:rsidR="00C918C5" w:rsidRPr="00172938" w:rsidRDefault="00C918C5" w:rsidP="0078460D">
      <w:pPr>
        <w:pStyle w:val="a7"/>
        <w:numPr>
          <w:ilvl w:val="0"/>
          <w:numId w:val="20"/>
        </w:numPr>
        <w:jc w:val="both"/>
        <w:rPr>
          <w:color w:val="000000" w:themeColor="text1"/>
          <w:sz w:val="24"/>
          <w:szCs w:val="24"/>
          <w:lang w:val="kk-KZ"/>
        </w:rPr>
      </w:pPr>
      <w:r w:rsidRPr="00172938">
        <w:rPr>
          <w:sz w:val="24"/>
          <w:szCs w:val="24"/>
          <w:lang w:val="kk-KZ"/>
        </w:rPr>
        <w:t>Социометрия әдістемесінің нәтижесі бойынша оқушылармен психологиялық түзету-дамыту сабақтары</w:t>
      </w:r>
    </w:p>
    <w:p w:rsidR="00C918C5" w:rsidRPr="00172938" w:rsidRDefault="00C918C5" w:rsidP="0078460D">
      <w:pPr>
        <w:pStyle w:val="a7"/>
        <w:numPr>
          <w:ilvl w:val="0"/>
          <w:numId w:val="20"/>
        </w:numPr>
        <w:jc w:val="both"/>
        <w:rPr>
          <w:color w:val="000000" w:themeColor="text1"/>
          <w:sz w:val="24"/>
          <w:szCs w:val="24"/>
          <w:lang w:val="kk-KZ"/>
        </w:rPr>
      </w:pPr>
      <w:r w:rsidRPr="00172938">
        <w:rPr>
          <w:sz w:val="24"/>
          <w:szCs w:val="24"/>
          <w:lang w:val="kk-KZ"/>
        </w:rPr>
        <w:t xml:space="preserve">«Өзін – өзі бағалау» </w:t>
      </w:r>
      <w:r w:rsidRPr="00172938">
        <w:rPr>
          <w:bCs/>
          <w:sz w:val="24"/>
          <w:szCs w:val="24"/>
          <w:lang w:val="kk-KZ"/>
        </w:rPr>
        <w:t xml:space="preserve">әдістемесінің нәтижесі бойынша </w:t>
      </w:r>
      <w:r w:rsidRPr="00172938">
        <w:rPr>
          <w:sz w:val="24"/>
          <w:szCs w:val="24"/>
          <w:lang w:val="kk-KZ"/>
        </w:rPr>
        <w:t>білімгерлермен түзету – дамыту жұмыстары</w:t>
      </w:r>
    </w:p>
    <w:p w:rsidR="00C918C5" w:rsidRPr="00172938" w:rsidRDefault="008C3185" w:rsidP="0078460D">
      <w:pPr>
        <w:pStyle w:val="a7"/>
        <w:numPr>
          <w:ilvl w:val="0"/>
          <w:numId w:val="20"/>
        </w:numPr>
        <w:jc w:val="both"/>
        <w:rPr>
          <w:color w:val="000000" w:themeColor="text1"/>
          <w:sz w:val="24"/>
          <w:szCs w:val="24"/>
          <w:lang w:val="kk-KZ"/>
        </w:rPr>
      </w:pPr>
      <w:r w:rsidRPr="00172938">
        <w:rPr>
          <w:sz w:val="24"/>
          <w:szCs w:val="24"/>
          <w:lang w:val="kk-KZ"/>
        </w:rPr>
        <w:t xml:space="preserve">   Буллингті анықтау сауалнамасы қорытындысы бойынша түзету-дамыту жұмыстары</w:t>
      </w:r>
    </w:p>
    <w:p w:rsidR="008C3185" w:rsidRPr="00172938" w:rsidRDefault="008C3185" w:rsidP="0078460D">
      <w:pPr>
        <w:pStyle w:val="a7"/>
        <w:numPr>
          <w:ilvl w:val="0"/>
          <w:numId w:val="20"/>
        </w:numPr>
        <w:jc w:val="both"/>
        <w:rPr>
          <w:color w:val="000000" w:themeColor="text1"/>
          <w:sz w:val="24"/>
          <w:szCs w:val="24"/>
          <w:lang w:val="kk-KZ"/>
        </w:rPr>
      </w:pPr>
      <w:r w:rsidRPr="00172938">
        <w:rPr>
          <w:color w:val="000000" w:themeColor="text1"/>
          <w:sz w:val="24"/>
          <w:szCs w:val="24"/>
          <w:lang w:val="kk-KZ"/>
        </w:rPr>
        <w:t>1 курс студенттерінің арасында бейімделуі қиындық туғызған студенттермен  түзету жұмысы «Мінез-адам айнасы» атты тренинг өткізілді.</w:t>
      </w:r>
    </w:p>
    <w:p w:rsidR="00172938" w:rsidRPr="00172938" w:rsidRDefault="00172938" w:rsidP="0078460D">
      <w:pPr>
        <w:pStyle w:val="a7"/>
        <w:numPr>
          <w:ilvl w:val="0"/>
          <w:numId w:val="20"/>
        </w:numPr>
        <w:jc w:val="both"/>
        <w:rPr>
          <w:color w:val="000000" w:themeColor="text1"/>
          <w:sz w:val="24"/>
          <w:szCs w:val="24"/>
          <w:lang w:val="kk-KZ"/>
        </w:rPr>
      </w:pPr>
      <w:proofErr w:type="spellStart"/>
      <w:r w:rsidRPr="00172938">
        <w:rPr>
          <w:bCs/>
          <w:sz w:val="24"/>
          <w:szCs w:val="24"/>
        </w:rPr>
        <w:lastRenderedPageBreak/>
        <w:t>Янг</w:t>
      </w:r>
      <w:proofErr w:type="spellEnd"/>
      <w:r w:rsidRPr="00172938">
        <w:rPr>
          <w:bCs/>
          <w:sz w:val="24"/>
          <w:szCs w:val="24"/>
        </w:rPr>
        <w:t>. «</w:t>
      </w:r>
      <w:proofErr w:type="spellStart"/>
      <w:r w:rsidRPr="00172938">
        <w:rPr>
          <w:bCs/>
          <w:sz w:val="24"/>
          <w:szCs w:val="24"/>
        </w:rPr>
        <w:t>Интернетке</w:t>
      </w:r>
      <w:proofErr w:type="spellEnd"/>
      <w:r w:rsidRPr="00172938">
        <w:rPr>
          <w:bCs/>
          <w:sz w:val="24"/>
          <w:szCs w:val="24"/>
        </w:rPr>
        <w:t xml:space="preserve"> </w:t>
      </w:r>
      <w:proofErr w:type="spellStart"/>
      <w:r w:rsidRPr="00172938">
        <w:rPr>
          <w:bCs/>
          <w:sz w:val="24"/>
          <w:szCs w:val="24"/>
        </w:rPr>
        <w:t>тәуелділік</w:t>
      </w:r>
      <w:proofErr w:type="spellEnd"/>
      <w:r w:rsidRPr="00172938">
        <w:rPr>
          <w:bCs/>
          <w:sz w:val="24"/>
          <w:szCs w:val="24"/>
        </w:rPr>
        <w:t xml:space="preserve"> </w:t>
      </w:r>
      <w:proofErr w:type="spellStart"/>
      <w:r w:rsidRPr="00172938">
        <w:rPr>
          <w:bCs/>
          <w:sz w:val="24"/>
          <w:szCs w:val="24"/>
        </w:rPr>
        <w:t>шкаласын</w:t>
      </w:r>
      <w:proofErr w:type="spellEnd"/>
      <w:r w:rsidRPr="00172938">
        <w:rPr>
          <w:bCs/>
          <w:sz w:val="24"/>
          <w:szCs w:val="24"/>
        </w:rPr>
        <w:t xml:space="preserve">» </w:t>
      </w:r>
      <w:r w:rsidRPr="00172938">
        <w:rPr>
          <w:sz w:val="24"/>
          <w:szCs w:val="24"/>
          <w:lang w:val="kk-KZ"/>
        </w:rPr>
        <w:t>қорытындысы бойынша түзету-дамыту жұмыстары бойынша жеке және топтық тренинг элементтері бар жаттығулар</w:t>
      </w:r>
    </w:p>
    <w:p w:rsidR="00172938" w:rsidRPr="00172938" w:rsidRDefault="00172938" w:rsidP="0078460D">
      <w:pPr>
        <w:pStyle w:val="a7"/>
        <w:numPr>
          <w:ilvl w:val="0"/>
          <w:numId w:val="20"/>
        </w:numPr>
        <w:jc w:val="both"/>
        <w:rPr>
          <w:color w:val="000000" w:themeColor="text1"/>
          <w:sz w:val="24"/>
          <w:szCs w:val="24"/>
          <w:lang w:val="kk-KZ"/>
        </w:rPr>
      </w:pPr>
      <w:r w:rsidRPr="00172938">
        <w:rPr>
          <w:sz w:val="24"/>
          <w:szCs w:val="24"/>
          <w:lang w:val="kk-KZ"/>
        </w:rPr>
        <w:t>К. Рифтің психологиялық әл-ауқат сауалнамасы қорытындысы бойынша түзету-дамыту жұмыстары бойынша жеке және топтық тренинг элементтері бар жаттығулар</w:t>
      </w:r>
    </w:p>
    <w:p w:rsidR="00172938" w:rsidRPr="001F7D85" w:rsidRDefault="00172938" w:rsidP="0078460D">
      <w:pPr>
        <w:pStyle w:val="a7"/>
        <w:numPr>
          <w:ilvl w:val="0"/>
          <w:numId w:val="20"/>
        </w:numPr>
        <w:jc w:val="both"/>
        <w:rPr>
          <w:color w:val="000000" w:themeColor="text1"/>
          <w:sz w:val="24"/>
          <w:szCs w:val="24"/>
          <w:lang w:val="kk-KZ"/>
        </w:rPr>
      </w:pPr>
      <w:r w:rsidRPr="00172938">
        <w:rPr>
          <w:sz w:val="24"/>
          <w:szCs w:val="24"/>
          <w:lang w:val="kk-KZ"/>
        </w:rPr>
        <w:t>«Жаңа ой – жаңа мүмкіндік!» тақырыбында психологиялық тренинг жеке және топтық тренинг элементтері бар жаттығулар</w:t>
      </w:r>
    </w:p>
    <w:p w:rsidR="001F7D85" w:rsidRPr="001F7D85" w:rsidRDefault="001F7D85" w:rsidP="001F7D85">
      <w:pPr>
        <w:pStyle w:val="a7"/>
        <w:numPr>
          <w:ilvl w:val="0"/>
          <w:numId w:val="20"/>
        </w:numPr>
        <w:jc w:val="both"/>
        <w:rPr>
          <w:color w:val="000000" w:themeColor="text1"/>
          <w:sz w:val="24"/>
          <w:szCs w:val="24"/>
          <w:lang w:val="kk-KZ"/>
        </w:rPr>
      </w:pPr>
      <w:r w:rsidRPr="001F7D85">
        <w:rPr>
          <w:sz w:val="24"/>
          <w:szCs w:val="24"/>
          <w:lang w:val="kk-KZ"/>
        </w:rPr>
        <w:t>Білімгерлердің зиянды әдеттерге әуестігін анықтау сауалнама қорытындысы бойынша түзету-дамыту жұмыстары</w:t>
      </w:r>
    </w:p>
    <w:p w:rsidR="00342BF7" w:rsidRPr="00172938" w:rsidRDefault="00C918C5" w:rsidP="0078460D">
      <w:pPr>
        <w:jc w:val="both"/>
        <w:rPr>
          <w:color w:val="000000" w:themeColor="text1"/>
          <w:lang w:val="kk-KZ"/>
        </w:rPr>
      </w:pPr>
      <w:r w:rsidRPr="00172938">
        <w:rPr>
          <w:lang w:val="kk-KZ"/>
        </w:rPr>
        <w:t xml:space="preserve">                               </w:t>
      </w:r>
    </w:p>
    <w:p w:rsidR="00342BF7" w:rsidRPr="0078460D" w:rsidRDefault="00342BF7" w:rsidP="0078460D">
      <w:pPr>
        <w:ind w:left="720"/>
        <w:jc w:val="both"/>
        <w:rPr>
          <w:color w:val="000000" w:themeColor="text1"/>
          <w:lang w:val="kk-KZ"/>
        </w:rPr>
      </w:pPr>
      <w:r w:rsidRPr="0078460D">
        <w:rPr>
          <w:i/>
          <w:color w:val="000000" w:themeColor="text1"/>
          <w:lang w:val="kk-KZ"/>
        </w:rPr>
        <w:t xml:space="preserve">     Қараша айы:</w:t>
      </w:r>
      <w:r w:rsidR="008C3185" w:rsidRPr="0078460D">
        <w:rPr>
          <w:color w:val="000000" w:themeColor="text1"/>
          <w:lang w:val="kk-KZ"/>
        </w:rPr>
        <w:t xml:space="preserve"> </w:t>
      </w:r>
    </w:p>
    <w:p w:rsidR="00080A38" w:rsidRPr="0078460D" w:rsidRDefault="00080A38" w:rsidP="0078460D">
      <w:pPr>
        <w:pStyle w:val="a7"/>
        <w:jc w:val="both"/>
        <w:rPr>
          <w:color w:val="000000" w:themeColor="text1"/>
          <w:sz w:val="24"/>
          <w:szCs w:val="24"/>
          <w:lang w:val="kk-KZ"/>
        </w:rPr>
      </w:pPr>
    </w:p>
    <w:p w:rsidR="00342BF7" w:rsidRPr="0078460D" w:rsidRDefault="00080A38" w:rsidP="0078460D">
      <w:pPr>
        <w:pStyle w:val="a7"/>
        <w:ind w:left="1080"/>
        <w:jc w:val="both"/>
        <w:rPr>
          <w:sz w:val="24"/>
          <w:szCs w:val="24"/>
          <w:lang w:val="kk-KZ"/>
        </w:rPr>
      </w:pPr>
      <w:r w:rsidRPr="0078460D">
        <w:rPr>
          <w:sz w:val="24"/>
          <w:szCs w:val="24"/>
          <w:lang w:val="kk-KZ"/>
        </w:rPr>
        <w:t>5.</w:t>
      </w:r>
      <w:r w:rsidR="00342BF7" w:rsidRPr="0078460D">
        <w:rPr>
          <w:sz w:val="24"/>
          <w:szCs w:val="24"/>
          <w:lang w:val="kk-KZ"/>
        </w:rPr>
        <w:t>Әлеуметтік-диспетчерлік бағыт:</w:t>
      </w:r>
    </w:p>
    <w:p w:rsidR="00FB5F7D" w:rsidRPr="0078460D" w:rsidRDefault="00FB5F7D" w:rsidP="0078460D">
      <w:pPr>
        <w:pStyle w:val="a7"/>
        <w:numPr>
          <w:ilvl w:val="0"/>
          <w:numId w:val="8"/>
        </w:numPr>
        <w:jc w:val="both"/>
        <w:rPr>
          <w:color w:val="000000" w:themeColor="text1"/>
          <w:sz w:val="24"/>
          <w:szCs w:val="24"/>
          <w:lang w:val="kk-KZ"/>
        </w:rPr>
      </w:pPr>
      <w:r w:rsidRPr="0078460D">
        <w:rPr>
          <w:sz w:val="24"/>
          <w:szCs w:val="24"/>
          <w:lang w:val="kk-KZ"/>
        </w:rPr>
        <w:t>1-3 курс студенттері арасында жеке және топтық тренинг элементтері бар жаттығулар «Зорлық-зомбылықты» анықтау сауалнамасы қорытындысы бойынша түзету-дамыту жұмыстары.</w:t>
      </w:r>
    </w:p>
    <w:p w:rsidR="00FB5F7D" w:rsidRPr="0078460D" w:rsidRDefault="00FB5F7D" w:rsidP="0078460D">
      <w:pPr>
        <w:pStyle w:val="a7"/>
        <w:numPr>
          <w:ilvl w:val="0"/>
          <w:numId w:val="8"/>
        </w:numPr>
        <w:jc w:val="both"/>
        <w:rPr>
          <w:color w:val="000000" w:themeColor="text1"/>
          <w:sz w:val="24"/>
          <w:szCs w:val="24"/>
          <w:lang w:val="kk-KZ"/>
        </w:rPr>
      </w:pPr>
      <w:r w:rsidRPr="0078460D">
        <w:rPr>
          <w:sz w:val="24"/>
          <w:szCs w:val="24"/>
          <w:lang w:val="kk-KZ"/>
        </w:rPr>
        <w:t>Социометрия әдістемесінің нәтижесі бойынша оқушылармен психологиялық түзету-дамыту сабақтары</w:t>
      </w:r>
    </w:p>
    <w:p w:rsidR="00342BF7" w:rsidRPr="0078460D" w:rsidRDefault="00342BF7" w:rsidP="0078460D">
      <w:pPr>
        <w:pStyle w:val="a7"/>
        <w:numPr>
          <w:ilvl w:val="0"/>
          <w:numId w:val="8"/>
        </w:numPr>
        <w:jc w:val="both"/>
        <w:rPr>
          <w:color w:val="000000" w:themeColor="text1"/>
          <w:sz w:val="24"/>
          <w:szCs w:val="24"/>
          <w:lang w:val="kk-KZ"/>
        </w:rPr>
      </w:pPr>
      <w:r w:rsidRPr="0078460D">
        <w:rPr>
          <w:color w:val="000000" w:themeColor="text1"/>
          <w:sz w:val="24"/>
          <w:szCs w:val="24"/>
          <w:lang w:val="kk-KZ"/>
        </w:rPr>
        <w:t>Жазатайым жағдайдың алдын алу мақсатында ерекше назардағы студенттердің үйіне рейд жүргізілді.</w:t>
      </w:r>
      <w:r w:rsidR="00FB5F7D" w:rsidRPr="0078460D">
        <w:rPr>
          <w:color w:val="000000" w:themeColor="text1"/>
          <w:sz w:val="24"/>
          <w:szCs w:val="24"/>
          <w:lang w:val="kk-KZ"/>
        </w:rPr>
        <w:t xml:space="preserve"> </w:t>
      </w:r>
    </w:p>
    <w:p w:rsidR="00342BF7" w:rsidRPr="0078460D" w:rsidRDefault="00342BF7" w:rsidP="0078460D">
      <w:pPr>
        <w:pStyle w:val="a7"/>
        <w:numPr>
          <w:ilvl w:val="0"/>
          <w:numId w:val="8"/>
        </w:numPr>
        <w:jc w:val="both"/>
        <w:rPr>
          <w:color w:val="000000" w:themeColor="text1"/>
          <w:sz w:val="24"/>
          <w:szCs w:val="24"/>
          <w:lang w:val="kk-KZ"/>
        </w:rPr>
      </w:pPr>
      <w:r w:rsidRPr="0078460D">
        <w:rPr>
          <w:color w:val="000000" w:themeColor="text1"/>
          <w:sz w:val="24"/>
          <w:szCs w:val="24"/>
          <w:lang w:val="kk-KZ"/>
        </w:rPr>
        <w:t>Отбасындағы ахуалды бақылау мақсатында ерекше назардағы студенттердің үйіне рейд.</w:t>
      </w:r>
    </w:p>
    <w:p w:rsidR="00342BF7" w:rsidRPr="0078460D" w:rsidRDefault="00342BF7" w:rsidP="0078460D">
      <w:pPr>
        <w:pStyle w:val="a7"/>
        <w:numPr>
          <w:ilvl w:val="0"/>
          <w:numId w:val="8"/>
        </w:numPr>
        <w:jc w:val="both"/>
        <w:rPr>
          <w:color w:val="000000" w:themeColor="text1"/>
          <w:sz w:val="24"/>
          <w:szCs w:val="24"/>
          <w:lang w:val="kk-KZ"/>
        </w:rPr>
      </w:pPr>
      <w:r w:rsidRPr="0078460D">
        <w:rPr>
          <w:color w:val="000000" w:themeColor="text1"/>
          <w:sz w:val="24"/>
          <w:szCs w:val="24"/>
          <w:lang w:val="kk-KZ"/>
        </w:rPr>
        <w:t>Айына бір рет әлеуметтік жағдайы төмен, толық емес отбасына, ішімдікке салынған, қамқорлыққа бала алған, тәуекел тобындағы студенттердің, мүмкіндігі шектеулі баласы бар отбасылардың үйіне рейд жүргізілді.</w:t>
      </w:r>
    </w:p>
    <w:p w:rsidR="00342BF7" w:rsidRPr="0078460D" w:rsidRDefault="00342BF7" w:rsidP="0078460D">
      <w:pPr>
        <w:jc w:val="both"/>
        <w:rPr>
          <w:color w:val="000000" w:themeColor="text1"/>
          <w:lang w:val="kk-KZ"/>
        </w:rPr>
      </w:pPr>
    </w:p>
    <w:p w:rsidR="00342BF7" w:rsidRPr="0078460D" w:rsidRDefault="00342BF7" w:rsidP="0078460D">
      <w:pPr>
        <w:pStyle w:val="a7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proofErr w:type="spellStart"/>
      <w:r w:rsidRPr="0078460D">
        <w:rPr>
          <w:color w:val="000000" w:themeColor="text1"/>
          <w:sz w:val="24"/>
          <w:szCs w:val="24"/>
        </w:rPr>
        <w:t>Әлсіз</w:t>
      </w:r>
      <w:proofErr w:type="spellEnd"/>
      <w:r w:rsidRPr="0078460D">
        <w:rPr>
          <w:color w:val="000000" w:themeColor="text1"/>
          <w:sz w:val="24"/>
          <w:szCs w:val="24"/>
        </w:rPr>
        <w:t xml:space="preserve"> </w:t>
      </w:r>
      <w:proofErr w:type="spellStart"/>
      <w:r w:rsidRPr="0078460D">
        <w:rPr>
          <w:color w:val="000000" w:themeColor="text1"/>
          <w:sz w:val="24"/>
          <w:szCs w:val="24"/>
        </w:rPr>
        <w:t>жақтары</w:t>
      </w:r>
      <w:proofErr w:type="spellEnd"/>
      <w:r w:rsidRPr="0078460D">
        <w:rPr>
          <w:color w:val="000000" w:themeColor="text1"/>
          <w:sz w:val="24"/>
          <w:szCs w:val="24"/>
        </w:rPr>
        <w:t xml:space="preserve">    ( </w:t>
      </w:r>
      <w:proofErr w:type="spellStart"/>
      <w:r w:rsidRPr="0078460D">
        <w:rPr>
          <w:color w:val="000000" w:themeColor="text1"/>
          <w:sz w:val="24"/>
          <w:szCs w:val="24"/>
        </w:rPr>
        <w:t>сіз</w:t>
      </w:r>
      <w:proofErr w:type="spellEnd"/>
      <w:r w:rsidRPr="0078460D">
        <w:rPr>
          <w:color w:val="000000" w:themeColor="text1"/>
          <w:sz w:val="24"/>
          <w:szCs w:val="24"/>
        </w:rPr>
        <w:t xml:space="preserve"> </w:t>
      </w:r>
      <w:proofErr w:type="spellStart"/>
      <w:r w:rsidRPr="0078460D">
        <w:rPr>
          <w:color w:val="000000" w:themeColor="text1"/>
          <w:sz w:val="24"/>
          <w:szCs w:val="24"/>
        </w:rPr>
        <w:t>сондай-ақ</w:t>
      </w:r>
      <w:proofErr w:type="spellEnd"/>
      <w:r w:rsidRPr="0078460D">
        <w:rPr>
          <w:color w:val="000000" w:themeColor="text1"/>
          <w:sz w:val="24"/>
          <w:szCs w:val="24"/>
        </w:rPr>
        <w:t xml:space="preserve"> </w:t>
      </w:r>
      <w:proofErr w:type="spellStart"/>
      <w:r w:rsidRPr="0078460D">
        <w:rPr>
          <w:color w:val="000000" w:themeColor="text1"/>
          <w:sz w:val="24"/>
          <w:szCs w:val="24"/>
        </w:rPr>
        <w:t>жұмыстың</w:t>
      </w:r>
      <w:proofErr w:type="spellEnd"/>
      <w:r w:rsidRPr="0078460D">
        <w:rPr>
          <w:color w:val="000000" w:themeColor="text1"/>
          <w:sz w:val="24"/>
          <w:szCs w:val="24"/>
        </w:rPr>
        <w:t xml:space="preserve"> </w:t>
      </w:r>
      <w:r w:rsidRPr="0078460D">
        <w:rPr>
          <w:color w:val="000000" w:themeColor="text1"/>
          <w:sz w:val="24"/>
          <w:szCs w:val="24"/>
          <w:lang w:val="kk-KZ"/>
        </w:rPr>
        <w:t>әлсіз</w:t>
      </w:r>
      <w:r w:rsidRPr="0078460D">
        <w:rPr>
          <w:color w:val="000000" w:themeColor="text1"/>
          <w:sz w:val="24"/>
          <w:szCs w:val="24"/>
        </w:rPr>
        <w:t xml:space="preserve"> </w:t>
      </w:r>
      <w:proofErr w:type="spellStart"/>
      <w:r w:rsidRPr="0078460D">
        <w:rPr>
          <w:color w:val="000000" w:themeColor="text1"/>
          <w:sz w:val="24"/>
          <w:szCs w:val="24"/>
        </w:rPr>
        <w:t>жақтарын</w:t>
      </w:r>
      <w:proofErr w:type="spellEnd"/>
      <w:r w:rsidRPr="0078460D">
        <w:rPr>
          <w:color w:val="000000" w:themeColor="text1"/>
          <w:sz w:val="24"/>
          <w:szCs w:val="24"/>
        </w:rPr>
        <w:t xml:space="preserve">, </w:t>
      </w:r>
      <w:r w:rsidRPr="0078460D">
        <w:rPr>
          <w:color w:val="000000" w:themeColor="text1"/>
          <w:sz w:val="24"/>
          <w:szCs w:val="24"/>
          <w:lang w:val="kk-KZ"/>
        </w:rPr>
        <w:t xml:space="preserve">ЖМ </w:t>
      </w:r>
      <w:proofErr w:type="spellStart"/>
      <w:r w:rsidRPr="0078460D">
        <w:rPr>
          <w:color w:val="000000" w:themeColor="text1"/>
          <w:sz w:val="24"/>
          <w:szCs w:val="24"/>
        </w:rPr>
        <w:t>үдерісін</w:t>
      </w:r>
      <w:proofErr w:type="spellEnd"/>
      <w:r w:rsidRPr="0078460D">
        <w:rPr>
          <w:color w:val="000000" w:themeColor="text1"/>
          <w:sz w:val="24"/>
          <w:szCs w:val="24"/>
        </w:rPr>
        <w:t xml:space="preserve">, </w:t>
      </w:r>
      <w:proofErr w:type="spellStart"/>
      <w:r w:rsidRPr="0078460D">
        <w:rPr>
          <w:color w:val="000000" w:themeColor="text1"/>
          <w:sz w:val="24"/>
          <w:szCs w:val="24"/>
        </w:rPr>
        <w:t>бағыттағы</w:t>
      </w:r>
      <w:proofErr w:type="spellEnd"/>
      <w:r w:rsidRPr="0078460D">
        <w:rPr>
          <w:color w:val="000000" w:themeColor="text1"/>
          <w:sz w:val="24"/>
          <w:szCs w:val="24"/>
        </w:rPr>
        <w:t xml:space="preserve"> және </w:t>
      </w:r>
      <w:proofErr w:type="spellStart"/>
      <w:r w:rsidRPr="0078460D">
        <w:rPr>
          <w:color w:val="000000" w:themeColor="text1"/>
          <w:sz w:val="24"/>
          <w:szCs w:val="24"/>
        </w:rPr>
        <w:t>бүкіл</w:t>
      </w:r>
      <w:proofErr w:type="spellEnd"/>
      <w:r w:rsidRPr="0078460D">
        <w:rPr>
          <w:color w:val="000000" w:themeColor="text1"/>
          <w:sz w:val="24"/>
          <w:szCs w:val="24"/>
        </w:rPr>
        <w:t xml:space="preserve"> </w:t>
      </w:r>
      <w:proofErr w:type="spellStart"/>
      <w:r w:rsidRPr="0078460D">
        <w:rPr>
          <w:color w:val="000000" w:themeColor="text1"/>
          <w:sz w:val="24"/>
          <w:szCs w:val="24"/>
        </w:rPr>
        <w:t>колледждегі</w:t>
      </w:r>
      <w:proofErr w:type="spellEnd"/>
      <w:r w:rsidRPr="0078460D">
        <w:rPr>
          <w:color w:val="000000" w:themeColor="text1"/>
          <w:sz w:val="24"/>
          <w:szCs w:val="24"/>
        </w:rPr>
        <w:t xml:space="preserve"> </w:t>
      </w:r>
      <w:proofErr w:type="spellStart"/>
      <w:r w:rsidRPr="0078460D">
        <w:rPr>
          <w:color w:val="000000" w:themeColor="text1"/>
          <w:sz w:val="24"/>
          <w:szCs w:val="24"/>
        </w:rPr>
        <w:t>білім</w:t>
      </w:r>
      <w:proofErr w:type="spellEnd"/>
      <w:r w:rsidRPr="0078460D">
        <w:rPr>
          <w:color w:val="000000" w:themeColor="text1"/>
          <w:sz w:val="24"/>
          <w:szCs w:val="24"/>
        </w:rPr>
        <w:t xml:space="preserve"> </w:t>
      </w:r>
      <w:proofErr w:type="spellStart"/>
      <w:r w:rsidRPr="0078460D">
        <w:rPr>
          <w:color w:val="000000" w:themeColor="text1"/>
          <w:sz w:val="24"/>
          <w:szCs w:val="24"/>
        </w:rPr>
        <w:t>беру</w:t>
      </w:r>
      <w:proofErr w:type="spellEnd"/>
      <w:r w:rsidRPr="0078460D">
        <w:rPr>
          <w:color w:val="000000" w:themeColor="text1"/>
          <w:sz w:val="24"/>
          <w:szCs w:val="24"/>
        </w:rPr>
        <w:t xml:space="preserve"> </w:t>
      </w:r>
      <w:proofErr w:type="spellStart"/>
      <w:r w:rsidRPr="0078460D">
        <w:rPr>
          <w:color w:val="000000" w:themeColor="text1"/>
          <w:sz w:val="24"/>
          <w:szCs w:val="24"/>
        </w:rPr>
        <w:t>қызметін</w:t>
      </w:r>
      <w:proofErr w:type="spellEnd"/>
      <w:r w:rsidRPr="0078460D">
        <w:rPr>
          <w:color w:val="000000" w:themeColor="text1"/>
          <w:sz w:val="24"/>
          <w:szCs w:val="24"/>
        </w:rPr>
        <w:t xml:space="preserve"> </w:t>
      </w:r>
      <w:proofErr w:type="spellStart"/>
      <w:r w:rsidRPr="0078460D">
        <w:rPr>
          <w:color w:val="000000" w:themeColor="text1"/>
          <w:sz w:val="24"/>
          <w:szCs w:val="24"/>
        </w:rPr>
        <w:t>күшейтетін</w:t>
      </w:r>
      <w:proofErr w:type="spellEnd"/>
      <w:r w:rsidRPr="0078460D">
        <w:rPr>
          <w:color w:val="000000" w:themeColor="text1"/>
          <w:sz w:val="24"/>
          <w:szCs w:val="24"/>
        </w:rPr>
        <w:t xml:space="preserve"> «</w:t>
      </w:r>
      <w:proofErr w:type="spellStart"/>
      <w:r w:rsidRPr="0078460D">
        <w:rPr>
          <w:color w:val="000000" w:themeColor="text1"/>
          <w:sz w:val="24"/>
          <w:szCs w:val="24"/>
        </w:rPr>
        <w:t>мүмкіндіктер</w:t>
      </w:r>
      <w:proofErr w:type="spellEnd"/>
      <w:r w:rsidRPr="0078460D">
        <w:rPr>
          <w:color w:val="000000" w:themeColor="text1"/>
          <w:sz w:val="24"/>
          <w:szCs w:val="24"/>
        </w:rPr>
        <w:t xml:space="preserve"> </w:t>
      </w:r>
      <w:proofErr w:type="spellStart"/>
      <w:r w:rsidRPr="0078460D">
        <w:rPr>
          <w:color w:val="000000" w:themeColor="text1"/>
          <w:sz w:val="24"/>
          <w:szCs w:val="24"/>
        </w:rPr>
        <w:t>мен</w:t>
      </w:r>
      <w:proofErr w:type="spellEnd"/>
      <w:r w:rsidRPr="0078460D">
        <w:rPr>
          <w:color w:val="000000" w:themeColor="text1"/>
          <w:sz w:val="24"/>
          <w:szCs w:val="24"/>
        </w:rPr>
        <w:t xml:space="preserve"> </w:t>
      </w:r>
      <w:proofErr w:type="spellStart"/>
      <w:r w:rsidRPr="0078460D">
        <w:rPr>
          <w:color w:val="000000" w:themeColor="text1"/>
          <w:sz w:val="24"/>
          <w:szCs w:val="24"/>
        </w:rPr>
        <w:t>қауіптерді</w:t>
      </w:r>
      <w:proofErr w:type="spellEnd"/>
      <w:r w:rsidRPr="0078460D">
        <w:rPr>
          <w:color w:val="000000" w:themeColor="text1"/>
          <w:sz w:val="24"/>
          <w:szCs w:val="24"/>
        </w:rPr>
        <w:t xml:space="preserve">» </w:t>
      </w:r>
      <w:proofErr w:type="spellStart"/>
      <w:r w:rsidRPr="0078460D">
        <w:rPr>
          <w:color w:val="000000" w:themeColor="text1"/>
          <w:sz w:val="24"/>
          <w:szCs w:val="24"/>
        </w:rPr>
        <w:t>ескер</w:t>
      </w:r>
      <w:r w:rsidRPr="0078460D">
        <w:rPr>
          <w:color w:val="000000" w:themeColor="text1"/>
          <w:sz w:val="24"/>
          <w:szCs w:val="24"/>
          <w:lang w:val="kk-KZ"/>
        </w:rPr>
        <w:t>е</w:t>
      </w:r>
      <w:proofErr w:type="spellEnd"/>
      <w:r w:rsidRPr="0078460D">
        <w:rPr>
          <w:color w:val="000000" w:themeColor="text1"/>
          <w:sz w:val="24"/>
          <w:szCs w:val="24"/>
          <w:lang w:val="kk-KZ"/>
        </w:rPr>
        <w:t xml:space="preserve"> отырып </w:t>
      </w:r>
      <w:proofErr w:type="spellStart"/>
      <w:r w:rsidRPr="0078460D">
        <w:rPr>
          <w:color w:val="000000" w:themeColor="text1"/>
          <w:sz w:val="24"/>
          <w:szCs w:val="24"/>
        </w:rPr>
        <w:t>тізім</w:t>
      </w:r>
      <w:proofErr w:type="spellEnd"/>
      <w:r w:rsidRPr="0078460D">
        <w:rPr>
          <w:color w:val="000000" w:themeColor="text1"/>
          <w:sz w:val="24"/>
          <w:szCs w:val="24"/>
        </w:rPr>
        <w:t xml:space="preserve"> </w:t>
      </w:r>
      <w:proofErr w:type="spellStart"/>
      <w:r w:rsidRPr="0078460D">
        <w:rPr>
          <w:color w:val="000000" w:themeColor="text1"/>
          <w:sz w:val="24"/>
          <w:szCs w:val="24"/>
        </w:rPr>
        <w:t>түрінде</w:t>
      </w:r>
      <w:proofErr w:type="spellEnd"/>
      <w:r w:rsidRPr="0078460D">
        <w:rPr>
          <w:color w:val="000000" w:themeColor="text1"/>
          <w:sz w:val="24"/>
          <w:szCs w:val="24"/>
        </w:rPr>
        <w:t xml:space="preserve"> </w:t>
      </w:r>
      <w:proofErr w:type="spellStart"/>
      <w:r w:rsidRPr="0078460D">
        <w:rPr>
          <w:color w:val="000000" w:themeColor="text1"/>
          <w:sz w:val="24"/>
          <w:szCs w:val="24"/>
        </w:rPr>
        <w:t>реттеңіз</w:t>
      </w:r>
      <w:proofErr w:type="spellEnd"/>
      <w:r w:rsidRPr="0078460D">
        <w:rPr>
          <w:color w:val="000000" w:themeColor="text1"/>
          <w:sz w:val="24"/>
          <w:szCs w:val="24"/>
        </w:rPr>
        <w:t>.</w:t>
      </w:r>
    </w:p>
    <w:p w:rsidR="00342BF7" w:rsidRPr="0078460D" w:rsidRDefault="00342BF7" w:rsidP="0078460D">
      <w:pPr>
        <w:pStyle w:val="a7"/>
        <w:jc w:val="both"/>
        <w:rPr>
          <w:color w:val="000000" w:themeColor="text1"/>
          <w:sz w:val="24"/>
          <w:szCs w:val="24"/>
        </w:rPr>
      </w:pPr>
    </w:p>
    <w:p w:rsidR="00342BF7" w:rsidRPr="0078460D" w:rsidRDefault="00342BF7" w:rsidP="0078460D">
      <w:pPr>
        <w:pStyle w:val="a7"/>
        <w:numPr>
          <w:ilvl w:val="0"/>
          <w:numId w:val="3"/>
        </w:numPr>
        <w:jc w:val="both"/>
        <w:rPr>
          <w:color w:val="000000" w:themeColor="text1"/>
          <w:sz w:val="24"/>
          <w:szCs w:val="24"/>
          <w:lang w:val="kk-KZ"/>
        </w:rPr>
      </w:pPr>
      <w:r w:rsidRPr="0078460D">
        <w:rPr>
          <w:color w:val="000000" w:themeColor="text1"/>
          <w:sz w:val="24"/>
          <w:szCs w:val="24"/>
          <w:lang w:val="kk-KZ"/>
        </w:rPr>
        <w:t xml:space="preserve">Қамқоршысынан айырылған (жетім және жартылай жетім) студенттердің көп келуі. </w:t>
      </w:r>
    </w:p>
    <w:p w:rsidR="00342BF7" w:rsidRPr="0078460D" w:rsidRDefault="00342BF7" w:rsidP="0078460D">
      <w:pPr>
        <w:pStyle w:val="a7"/>
        <w:numPr>
          <w:ilvl w:val="0"/>
          <w:numId w:val="3"/>
        </w:numPr>
        <w:jc w:val="both"/>
        <w:rPr>
          <w:color w:val="000000" w:themeColor="text1"/>
          <w:sz w:val="24"/>
          <w:szCs w:val="24"/>
          <w:lang w:val="kk-KZ"/>
        </w:rPr>
      </w:pPr>
      <w:r w:rsidRPr="0078460D">
        <w:rPr>
          <w:color w:val="000000" w:themeColor="text1"/>
          <w:sz w:val="24"/>
          <w:szCs w:val="24"/>
          <w:lang w:val="kk-KZ"/>
        </w:rPr>
        <w:t>Студенттердің спорттық секцияларға және қоғамдық іс-шараларға белсене қатыспауы</w:t>
      </w:r>
      <w:r w:rsidR="00AB3446" w:rsidRPr="0078460D">
        <w:rPr>
          <w:color w:val="000000" w:themeColor="text1"/>
          <w:sz w:val="24"/>
          <w:szCs w:val="24"/>
          <w:lang w:val="kk-KZ"/>
        </w:rPr>
        <w:t>.</w:t>
      </w:r>
    </w:p>
    <w:p w:rsidR="00AB3446" w:rsidRDefault="00AB3446" w:rsidP="0078460D">
      <w:pPr>
        <w:pStyle w:val="a7"/>
        <w:numPr>
          <w:ilvl w:val="0"/>
          <w:numId w:val="3"/>
        </w:numPr>
        <w:jc w:val="both"/>
        <w:rPr>
          <w:color w:val="000000" w:themeColor="text1"/>
          <w:sz w:val="24"/>
          <w:szCs w:val="24"/>
          <w:lang w:val="kk-KZ"/>
        </w:rPr>
      </w:pPr>
      <w:r w:rsidRPr="0078460D">
        <w:rPr>
          <w:color w:val="000000" w:themeColor="text1"/>
          <w:sz w:val="24"/>
          <w:szCs w:val="24"/>
          <w:lang w:val="kk-KZ"/>
        </w:rPr>
        <w:t>Студенттердің темекі шегуі (электрондық).</w:t>
      </w:r>
    </w:p>
    <w:p w:rsidR="009365BC" w:rsidRPr="0078460D" w:rsidRDefault="009365BC" w:rsidP="0078460D">
      <w:pPr>
        <w:pStyle w:val="a7"/>
        <w:numPr>
          <w:ilvl w:val="0"/>
          <w:numId w:val="3"/>
        </w:num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Топ жетекшілердің уақыттылы құжаттарды бермеуі.</w:t>
      </w:r>
    </w:p>
    <w:p w:rsidR="00342BF7" w:rsidRPr="00D923C1" w:rsidRDefault="00342BF7" w:rsidP="00342BF7">
      <w:pPr>
        <w:tabs>
          <w:tab w:val="left" w:pos="284"/>
          <w:tab w:val="left" w:pos="851"/>
        </w:tabs>
        <w:jc w:val="both"/>
        <w:rPr>
          <w:b/>
          <w:color w:val="000000" w:themeColor="text1"/>
          <w:lang w:val="kk-KZ"/>
        </w:rPr>
      </w:pPr>
    </w:p>
    <w:p w:rsidR="00342BF7" w:rsidRPr="00BE2C34" w:rsidRDefault="00342BF7" w:rsidP="00342BF7">
      <w:pPr>
        <w:rPr>
          <w:lang w:val="kk-KZ"/>
        </w:rPr>
      </w:pPr>
      <w:r w:rsidRPr="00BE2C34">
        <w:rPr>
          <w:lang w:val="kk-KZ"/>
        </w:rPr>
        <w:t>Процесс/әрекет бойынша тәуекелдерді (қауіптерді) талдау және бағалау</w:t>
      </w:r>
    </w:p>
    <w:p w:rsidR="00342BF7" w:rsidRPr="00BE2C34" w:rsidRDefault="00342BF7" w:rsidP="00342BF7">
      <w:pPr>
        <w:rPr>
          <w:lang w:val="kk-KZ"/>
        </w:rPr>
      </w:pPr>
    </w:p>
    <w:p w:rsidR="00342BF7" w:rsidRPr="0099573D" w:rsidRDefault="00342BF7" w:rsidP="00342BF7">
      <w:pPr>
        <w:tabs>
          <w:tab w:val="left" w:pos="284"/>
        </w:tabs>
        <w:jc w:val="both"/>
        <w:rPr>
          <w:b/>
          <w:sz w:val="16"/>
          <w:lang w:val="kk-KZ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3074"/>
      </w:tblGrid>
      <w:tr w:rsidR="00342BF7" w:rsidRPr="009365BC" w:rsidTr="00955909">
        <w:trPr>
          <w:tblHeader/>
        </w:trPr>
        <w:tc>
          <w:tcPr>
            <w:tcW w:w="1668" w:type="dxa"/>
          </w:tcPr>
          <w:p w:rsidR="00342BF7" w:rsidRPr="00AB3446" w:rsidRDefault="00342BF7" w:rsidP="00955909">
            <w:pPr>
              <w:tabs>
                <w:tab w:val="left" w:pos="284"/>
              </w:tabs>
              <w:jc w:val="center"/>
              <w:rPr>
                <w:b/>
                <w:lang w:val="kk-KZ"/>
              </w:rPr>
            </w:pPr>
            <w:r w:rsidRPr="00AB3446">
              <w:rPr>
                <w:b/>
                <w:lang w:val="kk-KZ"/>
              </w:rPr>
              <w:t>Қауіп-қатер коды</w:t>
            </w:r>
          </w:p>
        </w:tc>
        <w:tc>
          <w:tcPr>
            <w:tcW w:w="13074" w:type="dxa"/>
          </w:tcPr>
          <w:p w:rsidR="00342BF7" w:rsidRPr="00AB3446" w:rsidRDefault="00342BF7" w:rsidP="00955909">
            <w:pPr>
              <w:tabs>
                <w:tab w:val="left" w:pos="284"/>
              </w:tabs>
              <w:jc w:val="center"/>
              <w:rPr>
                <w:b/>
                <w:lang w:val="kk-KZ"/>
              </w:rPr>
            </w:pPr>
            <w:r w:rsidRPr="00AB3446">
              <w:rPr>
                <w:b/>
                <w:lang w:val="kk-KZ"/>
              </w:rPr>
              <w:t>Қауіп қатердің туындау себептері және атауы</w:t>
            </w:r>
          </w:p>
        </w:tc>
      </w:tr>
      <w:tr w:rsidR="00342BF7" w:rsidTr="00955909">
        <w:trPr>
          <w:tblHeader/>
        </w:trPr>
        <w:tc>
          <w:tcPr>
            <w:tcW w:w="1668" w:type="dxa"/>
          </w:tcPr>
          <w:p w:rsidR="00342BF7" w:rsidRPr="008F6A43" w:rsidRDefault="00342BF7" w:rsidP="00955909">
            <w:pPr>
              <w:tabs>
                <w:tab w:val="left" w:pos="284"/>
              </w:tabs>
              <w:jc w:val="center"/>
            </w:pPr>
            <w:r w:rsidRPr="008F6A43">
              <w:t>1</w:t>
            </w:r>
          </w:p>
        </w:tc>
        <w:tc>
          <w:tcPr>
            <w:tcW w:w="13074" w:type="dxa"/>
          </w:tcPr>
          <w:p w:rsidR="00342BF7" w:rsidRPr="008F6A43" w:rsidRDefault="00342BF7" w:rsidP="00955909">
            <w:pPr>
              <w:tabs>
                <w:tab w:val="left" w:pos="284"/>
              </w:tabs>
              <w:jc w:val="center"/>
            </w:pPr>
            <w:r w:rsidRPr="008F6A43">
              <w:t>2</w:t>
            </w:r>
          </w:p>
        </w:tc>
      </w:tr>
      <w:tr w:rsidR="00342BF7" w:rsidTr="00955909">
        <w:tc>
          <w:tcPr>
            <w:tcW w:w="1668" w:type="dxa"/>
          </w:tcPr>
          <w:p w:rsidR="00342BF7" w:rsidRPr="00BE571A" w:rsidRDefault="00342BF7" w:rsidP="00955909">
            <w:pPr>
              <w:pStyle w:val="a7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  <w:lang w:val="ru-RU" w:eastAsia="ru-RU"/>
              </w:rPr>
            </w:pPr>
            <w:r w:rsidRPr="00BE571A">
              <w:rPr>
                <w:sz w:val="24"/>
                <w:szCs w:val="24"/>
                <w:lang w:val="en-US" w:eastAsia="ru-RU"/>
              </w:rPr>
              <w:t xml:space="preserve">R </w:t>
            </w:r>
            <w:r>
              <w:rPr>
                <w:sz w:val="24"/>
                <w:szCs w:val="24"/>
                <w:highlight w:val="yellow"/>
                <w:lang w:val="ru-RU" w:eastAsia="ru-RU"/>
              </w:rPr>
              <w:t>10</w:t>
            </w:r>
            <w:r w:rsidRPr="00BE571A">
              <w:rPr>
                <w:sz w:val="24"/>
                <w:szCs w:val="24"/>
                <w:lang w:val="en-US" w:eastAsia="ru-RU"/>
              </w:rPr>
              <w:t>-1</w:t>
            </w:r>
            <w:r w:rsidRPr="00BE571A">
              <w:rPr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13074" w:type="dxa"/>
          </w:tcPr>
          <w:p w:rsidR="00342BF7" w:rsidRPr="00977347" w:rsidRDefault="00342BF7" w:rsidP="00955909">
            <w:pPr>
              <w:tabs>
                <w:tab w:val="left" w:pos="284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Отбасындағы дұрыс емес қарым-қатынастың бала психологиясына әсер етуі</w:t>
            </w:r>
          </w:p>
        </w:tc>
      </w:tr>
      <w:tr w:rsidR="00342BF7" w:rsidTr="00955909">
        <w:tc>
          <w:tcPr>
            <w:tcW w:w="1668" w:type="dxa"/>
          </w:tcPr>
          <w:p w:rsidR="00342BF7" w:rsidRPr="00CF2474" w:rsidRDefault="00342BF7" w:rsidP="00955909">
            <w:pPr>
              <w:tabs>
                <w:tab w:val="left" w:pos="284"/>
              </w:tabs>
              <w:jc w:val="center"/>
            </w:pPr>
            <w:r w:rsidRPr="00CF2474">
              <w:rPr>
                <w:lang w:val="en-US"/>
              </w:rPr>
              <w:t xml:space="preserve">R </w:t>
            </w:r>
            <w:r>
              <w:t>10</w:t>
            </w:r>
            <w:r w:rsidRPr="00CF2474">
              <w:t>-2</w:t>
            </w:r>
          </w:p>
        </w:tc>
        <w:tc>
          <w:tcPr>
            <w:tcW w:w="13074" w:type="dxa"/>
          </w:tcPr>
          <w:p w:rsidR="00342BF7" w:rsidRPr="00977347" w:rsidRDefault="00342BF7" w:rsidP="00955909">
            <w:pPr>
              <w:tabs>
                <w:tab w:val="left" w:pos="284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Колледжден тыс әлеуметтік ортаның дұрыс болмауы</w:t>
            </w:r>
          </w:p>
        </w:tc>
      </w:tr>
    </w:tbl>
    <w:p w:rsidR="00342BF7" w:rsidRPr="0014536B" w:rsidRDefault="00342BF7" w:rsidP="00342BF7">
      <w:pPr>
        <w:tabs>
          <w:tab w:val="left" w:pos="284"/>
        </w:tabs>
        <w:jc w:val="both"/>
        <w:rPr>
          <w:b/>
        </w:rPr>
      </w:pPr>
    </w:p>
    <w:p w:rsidR="00342BF7" w:rsidRDefault="00342BF7" w:rsidP="00342BF7">
      <w:pPr>
        <w:tabs>
          <w:tab w:val="left" w:pos="284"/>
        </w:tabs>
        <w:jc w:val="center"/>
        <w:rPr>
          <w:b/>
          <w:lang w:val="kk-KZ"/>
        </w:rPr>
      </w:pPr>
      <w:r>
        <w:rPr>
          <w:b/>
          <w:lang w:val="kk-KZ"/>
        </w:rPr>
        <w:t xml:space="preserve">Қауіп қатерді </w:t>
      </w:r>
      <w:proofErr w:type="spellStart"/>
      <w:r w:rsidRPr="00F73D94">
        <w:rPr>
          <w:b/>
        </w:rPr>
        <w:t>бағалау</w:t>
      </w:r>
      <w:proofErr w:type="spellEnd"/>
      <w:r w:rsidRPr="00F73D94">
        <w:rPr>
          <w:b/>
        </w:rPr>
        <w:t xml:space="preserve"> </w:t>
      </w:r>
      <w:proofErr w:type="spellStart"/>
      <w:r w:rsidRPr="00F73D94">
        <w:rPr>
          <w:b/>
        </w:rPr>
        <w:t>матрицасы</w:t>
      </w:r>
      <w:proofErr w:type="spellEnd"/>
    </w:p>
    <w:p w:rsidR="00342BF7" w:rsidRPr="00F73D94" w:rsidRDefault="00342BF7" w:rsidP="00342BF7">
      <w:pPr>
        <w:tabs>
          <w:tab w:val="left" w:pos="284"/>
        </w:tabs>
        <w:jc w:val="center"/>
        <w:rPr>
          <w:b/>
          <w:lang w:val="kk-KZ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20"/>
        <w:gridCol w:w="3165"/>
        <w:gridCol w:w="1985"/>
        <w:gridCol w:w="1842"/>
        <w:gridCol w:w="1843"/>
      </w:tblGrid>
      <w:tr w:rsidR="00342BF7" w:rsidRPr="00833162" w:rsidTr="00955909">
        <w:trPr>
          <w:trHeight w:val="353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2BF7" w:rsidRPr="00AB3446" w:rsidRDefault="00342BF7" w:rsidP="00955909">
            <w:pPr>
              <w:rPr>
                <w:b/>
                <w:lang w:val="kk-KZ"/>
              </w:rPr>
            </w:pPr>
            <w:r w:rsidRPr="00AB3446">
              <w:rPr>
                <w:b/>
                <w:lang w:val="kk-KZ"/>
              </w:rPr>
              <w:t>Қауіп-қатердің ықтималды әсер ету дәрежесі</w:t>
            </w:r>
          </w:p>
          <w:p w:rsidR="00342BF7" w:rsidRPr="00F73D94" w:rsidRDefault="00342BF7" w:rsidP="00955909">
            <w:pPr>
              <w:pStyle w:val="a7"/>
              <w:ind w:left="0"/>
              <w:jc w:val="center"/>
              <w:rPr>
                <w:sz w:val="24"/>
                <w:szCs w:val="24"/>
                <w:lang w:val="kk-KZ" w:eastAsia="ru-RU"/>
              </w:rPr>
            </w:pPr>
            <w:r w:rsidRPr="00F73D94">
              <w:rPr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F7" w:rsidRPr="00BE571A" w:rsidRDefault="00342BF7" w:rsidP="00955909">
            <w:pPr>
              <w:pStyle w:val="a7"/>
              <w:ind w:left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3 </w:t>
            </w:r>
            <w:r w:rsidRPr="00BE571A">
              <w:rPr>
                <w:sz w:val="24"/>
                <w:szCs w:val="24"/>
                <w:lang w:val="ru-RU" w:eastAsia="ru-RU"/>
              </w:rPr>
              <w:t>(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маңызды</w:t>
            </w:r>
            <w:proofErr w:type="spellEnd"/>
            <w:r w:rsidRPr="00BE571A">
              <w:rPr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42BF7" w:rsidRPr="00BE571A" w:rsidRDefault="00342BF7" w:rsidP="00955909">
            <w:pPr>
              <w:pStyle w:val="a7"/>
              <w:ind w:left="0"/>
              <w:jc w:val="center"/>
              <w:rPr>
                <w:sz w:val="24"/>
                <w:szCs w:val="24"/>
                <w:highlight w:val="red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R 10-2</w:t>
            </w:r>
            <w:r w:rsidRPr="00977347">
              <w:rPr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42BF7" w:rsidRPr="00A11E96" w:rsidRDefault="00342BF7" w:rsidP="00955909">
            <w:pPr>
              <w:pStyle w:val="a7"/>
              <w:ind w:left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R 10-1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00"/>
            <w:vAlign w:val="center"/>
          </w:tcPr>
          <w:p w:rsidR="00342BF7" w:rsidRPr="00BE571A" w:rsidRDefault="00342BF7" w:rsidP="00955909">
            <w:pPr>
              <w:pStyle w:val="a7"/>
              <w:ind w:left="0"/>
              <w:jc w:val="center"/>
              <w:rPr>
                <w:sz w:val="24"/>
                <w:szCs w:val="24"/>
                <w:highlight w:val="red"/>
                <w:lang w:val="ru-RU" w:eastAsia="ru-RU"/>
              </w:rPr>
            </w:pPr>
          </w:p>
        </w:tc>
      </w:tr>
      <w:tr w:rsidR="00342BF7" w:rsidRPr="00833162" w:rsidTr="00955909">
        <w:trPr>
          <w:trHeight w:val="353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2BF7" w:rsidRPr="00BE571A" w:rsidRDefault="00342BF7" w:rsidP="00955909">
            <w:pPr>
              <w:pStyle w:val="a7"/>
              <w:ind w:left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F7" w:rsidRDefault="00342BF7" w:rsidP="00955909">
            <w:pPr>
              <w:pStyle w:val="a7"/>
              <w:ind w:left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  <w:r w:rsidRPr="00BE571A">
              <w:rPr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маңыздылығы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төмен</w:t>
            </w:r>
            <w:proofErr w:type="spellEnd"/>
            <w:r w:rsidRPr="00BE571A">
              <w:rPr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42BF7" w:rsidRPr="00BE571A" w:rsidRDefault="00342BF7" w:rsidP="00955909">
            <w:pPr>
              <w:pStyle w:val="a7"/>
              <w:ind w:left="0"/>
              <w:jc w:val="center"/>
              <w:rPr>
                <w:sz w:val="24"/>
                <w:szCs w:val="24"/>
                <w:highlight w:val="red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42BF7" w:rsidRPr="00BE571A" w:rsidRDefault="00342BF7" w:rsidP="00955909">
            <w:pPr>
              <w:pStyle w:val="a7"/>
              <w:ind w:left="0"/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00"/>
            <w:vAlign w:val="center"/>
          </w:tcPr>
          <w:p w:rsidR="00342BF7" w:rsidRPr="00BE571A" w:rsidRDefault="00342BF7" w:rsidP="00955909">
            <w:pPr>
              <w:pStyle w:val="a7"/>
              <w:ind w:left="0"/>
              <w:jc w:val="center"/>
              <w:rPr>
                <w:sz w:val="24"/>
                <w:szCs w:val="24"/>
                <w:highlight w:val="red"/>
                <w:lang w:val="ru-RU" w:eastAsia="ru-RU"/>
              </w:rPr>
            </w:pPr>
          </w:p>
        </w:tc>
      </w:tr>
      <w:tr w:rsidR="00342BF7" w:rsidRPr="00833162" w:rsidTr="00955909">
        <w:trPr>
          <w:trHeight w:val="412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2BF7" w:rsidRPr="00BE571A" w:rsidRDefault="00342BF7" w:rsidP="00955909">
            <w:pPr>
              <w:pStyle w:val="a7"/>
              <w:ind w:left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F7" w:rsidRPr="00BE571A" w:rsidRDefault="00342BF7" w:rsidP="00955909">
            <w:pPr>
              <w:pStyle w:val="a7"/>
              <w:ind w:left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 (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маңызды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емес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Pr="00BE571A">
              <w:rPr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42BF7" w:rsidRPr="00BE571A" w:rsidRDefault="00342BF7" w:rsidP="00955909">
            <w:pPr>
              <w:pStyle w:val="a7"/>
              <w:ind w:left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42BF7" w:rsidRPr="00BE571A" w:rsidRDefault="00342BF7" w:rsidP="00955909">
            <w:pPr>
              <w:pStyle w:val="a7"/>
              <w:ind w:left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42BF7" w:rsidRPr="00BE571A" w:rsidRDefault="00342BF7" w:rsidP="00955909">
            <w:pPr>
              <w:pStyle w:val="a7"/>
              <w:ind w:left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42BF7" w:rsidRPr="00833162" w:rsidTr="00955909">
        <w:tc>
          <w:tcPr>
            <w:tcW w:w="53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2BF7" w:rsidRPr="00BE571A" w:rsidRDefault="00342BF7" w:rsidP="00955909">
            <w:pPr>
              <w:pStyle w:val="a7"/>
              <w:ind w:left="0"/>
              <w:rPr>
                <w:b/>
                <w:sz w:val="24"/>
                <w:szCs w:val="24"/>
                <w:lang w:val="ru-RU" w:eastAsia="ru-RU"/>
              </w:rPr>
            </w:pPr>
          </w:p>
          <w:p w:rsidR="00342BF7" w:rsidRPr="00BE571A" w:rsidRDefault="00342BF7" w:rsidP="00955909">
            <w:pPr>
              <w:pStyle w:val="a7"/>
              <w:ind w:left="0"/>
              <w:rPr>
                <w:b/>
                <w:sz w:val="24"/>
                <w:szCs w:val="24"/>
                <w:lang w:val="ru-RU" w:eastAsia="ru-RU"/>
              </w:rPr>
            </w:pPr>
            <w:r w:rsidRPr="00BE571A">
              <w:rPr>
                <w:b/>
                <w:sz w:val="24"/>
                <w:szCs w:val="24"/>
                <w:lang w:val="ru-RU" w:eastAsia="ru-RU"/>
              </w:rPr>
              <w:t xml:space="preserve">  </w:t>
            </w:r>
          </w:p>
          <w:p w:rsidR="00342BF7" w:rsidRPr="00BE571A" w:rsidRDefault="00342BF7" w:rsidP="00955909">
            <w:pPr>
              <w:pStyle w:val="a7"/>
              <w:ind w:left="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B630D4">
              <w:rPr>
                <w:sz w:val="24"/>
                <w:szCs w:val="24"/>
                <w:lang w:val="ru-RU" w:eastAsia="ru-RU"/>
              </w:rPr>
              <w:t>Тәуекелді</w:t>
            </w:r>
            <w:proofErr w:type="spellEnd"/>
            <w:r w:rsidRPr="00B630D4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630D4">
              <w:rPr>
                <w:sz w:val="24"/>
                <w:szCs w:val="24"/>
                <w:lang w:val="ru-RU" w:eastAsia="ru-RU"/>
              </w:rPr>
              <w:t>бағалау</w:t>
            </w:r>
            <w:proofErr w:type="spellEnd"/>
            <w:r w:rsidRPr="00B630D4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630D4">
              <w:rPr>
                <w:sz w:val="24"/>
                <w:szCs w:val="24"/>
                <w:lang w:val="ru-RU" w:eastAsia="ru-RU"/>
              </w:rPr>
              <w:t>деңгейі</w:t>
            </w:r>
            <w:proofErr w:type="spellEnd"/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F7" w:rsidRPr="00BE571A" w:rsidRDefault="00342BF7" w:rsidP="00955909">
            <w:pPr>
              <w:pStyle w:val="a7"/>
              <w:ind w:left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F7" w:rsidRPr="00BE571A" w:rsidRDefault="00342BF7" w:rsidP="00955909">
            <w:pPr>
              <w:pStyle w:val="a7"/>
              <w:ind w:left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 (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төмен</w:t>
            </w:r>
            <w:proofErr w:type="spellEnd"/>
            <w:r w:rsidRPr="00BE571A">
              <w:rPr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F7" w:rsidRPr="00BE571A" w:rsidRDefault="00342BF7" w:rsidP="00955909">
            <w:pPr>
              <w:pStyle w:val="a7"/>
              <w:ind w:left="0"/>
              <w:jc w:val="center"/>
              <w:rPr>
                <w:sz w:val="24"/>
                <w:szCs w:val="24"/>
                <w:lang w:val="ru-RU" w:eastAsia="ru-RU"/>
              </w:rPr>
            </w:pPr>
            <w:r w:rsidRPr="00BE571A">
              <w:rPr>
                <w:sz w:val="24"/>
                <w:szCs w:val="24"/>
                <w:lang w:val="ru-RU" w:eastAsia="ru-RU"/>
              </w:rPr>
              <w:t>2 (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орташа</w:t>
            </w:r>
            <w:proofErr w:type="spellEnd"/>
            <w:r w:rsidRPr="00BE571A">
              <w:rPr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F7" w:rsidRPr="00BE571A" w:rsidRDefault="00342BF7" w:rsidP="00955909">
            <w:pPr>
              <w:pStyle w:val="a7"/>
              <w:ind w:left="0"/>
              <w:jc w:val="center"/>
              <w:rPr>
                <w:sz w:val="24"/>
                <w:szCs w:val="24"/>
                <w:lang w:val="ru-RU" w:eastAsia="ru-RU"/>
              </w:rPr>
            </w:pPr>
            <w:r w:rsidRPr="00BE571A">
              <w:rPr>
                <w:sz w:val="24"/>
                <w:szCs w:val="24"/>
                <w:lang w:val="ru-RU" w:eastAsia="ru-RU"/>
              </w:rPr>
              <w:t xml:space="preserve">3 </w:t>
            </w:r>
            <w:r>
              <w:rPr>
                <w:sz w:val="24"/>
                <w:szCs w:val="24"/>
                <w:lang w:val="ru-RU" w:eastAsia="ru-RU"/>
              </w:rPr>
              <w:t>(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жоғары</w:t>
            </w:r>
            <w:proofErr w:type="spellEnd"/>
            <w:r w:rsidRPr="00BE571A">
              <w:rPr>
                <w:sz w:val="24"/>
                <w:szCs w:val="24"/>
                <w:lang w:val="ru-RU" w:eastAsia="ru-RU"/>
              </w:rPr>
              <w:t>)</w:t>
            </w:r>
          </w:p>
        </w:tc>
      </w:tr>
      <w:tr w:rsidR="00342BF7" w:rsidRPr="00833162" w:rsidTr="00955909">
        <w:tc>
          <w:tcPr>
            <w:tcW w:w="5387" w:type="dxa"/>
            <w:vMerge/>
            <w:tcBorders>
              <w:right w:val="single" w:sz="4" w:space="0" w:color="auto"/>
            </w:tcBorders>
          </w:tcPr>
          <w:p w:rsidR="00342BF7" w:rsidRPr="00BE571A" w:rsidRDefault="00342BF7" w:rsidP="00955909">
            <w:pPr>
              <w:pStyle w:val="a7"/>
              <w:ind w:left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342BF7" w:rsidRDefault="00342BF7" w:rsidP="00955909">
            <w:pPr>
              <w:pStyle w:val="a7"/>
              <w:ind w:left="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342BF7" w:rsidRPr="00F73D94" w:rsidRDefault="00342BF7" w:rsidP="00955909">
            <w:pPr>
              <w:pStyle w:val="a7"/>
              <w:ind w:left="0"/>
              <w:jc w:val="center"/>
              <w:rPr>
                <w:sz w:val="24"/>
                <w:szCs w:val="24"/>
                <w:lang w:val="ru-RU" w:eastAsia="ru-RU"/>
              </w:rPr>
            </w:pPr>
            <w:r w:rsidRPr="00F73D94">
              <w:rPr>
                <w:sz w:val="24"/>
                <w:szCs w:val="24"/>
                <w:lang w:val="kk-KZ"/>
              </w:rPr>
              <w:t>Қауіп-қатердің туындау ықтималдығы</w:t>
            </w:r>
          </w:p>
        </w:tc>
      </w:tr>
      <w:tr w:rsidR="00342BF7" w:rsidRPr="00833162" w:rsidTr="00955909">
        <w:tc>
          <w:tcPr>
            <w:tcW w:w="53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2BF7" w:rsidRPr="00BE571A" w:rsidRDefault="00342BF7" w:rsidP="00955909">
            <w:pPr>
              <w:pStyle w:val="a7"/>
              <w:ind w:left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</w:tcBorders>
            <w:shd w:val="clear" w:color="auto" w:fill="FF3300"/>
          </w:tcPr>
          <w:p w:rsidR="00342BF7" w:rsidRPr="00BE571A" w:rsidRDefault="00342BF7" w:rsidP="00955909">
            <w:pPr>
              <w:pStyle w:val="a7"/>
              <w:ind w:left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35" w:type="dxa"/>
            <w:gridSpan w:val="4"/>
            <w:tcBorders>
              <w:top w:val="single" w:sz="4" w:space="0" w:color="auto"/>
            </w:tcBorders>
          </w:tcPr>
          <w:p w:rsidR="00342BF7" w:rsidRPr="00BE571A" w:rsidRDefault="00342BF7" w:rsidP="00955909">
            <w:pPr>
              <w:pStyle w:val="a7"/>
              <w:ind w:left="0"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Қауіп-қатердің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шекті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деңгейі</w:t>
            </w:r>
            <w:proofErr w:type="spellEnd"/>
          </w:p>
        </w:tc>
      </w:tr>
      <w:tr w:rsidR="00342BF7" w:rsidRPr="00833162" w:rsidTr="00955909">
        <w:trPr>
          <w:trHeight w:val="58"/>
        </w:trPr>
        <w:tc>
          <w:tcPr>
            <w:tcW w:w="53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2BF7" w:rsidRPr="00BE571A" w:rsidRDefault="00342BF7" w:rsidP="00955909">
            <w:pPr>
              <w:pStyle w:val="a7"/>
              <w:ind w:left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FFFF00"/>
          </w:tcPr>
          <w:p w:rsidR="00342BF7" w:rsidRPr="00BE571A" w:rsidRDefault="00342BF7" w:rsidP="00955909">
            <w:pPr>
              <w:pStyle w:val="a7"/>
              <w:ind w:left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35" w:type="dxa"/>
            <w:gridSpan w:val="4"/>
          </w:tcPr>
          <w:p w:rsidR="00342BF7" w:rsidRPr="00BE571A" w:rsidRDefault="00342BF7" w:rsidP="00955909">
            <w:pPr>
              <w:pStyle w:val="a7"/>
              <w:ind w:left="0"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Қауіп-қатердің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маңызды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деңгейі</w:t>
            </w:r>
            <w:proofErr w:type="spellEnd"/>
          </w:p>
        </w:tc>
      </w:tr>
      <w:tr w:rsidR="00342BF7" w:rsidRPr="00833162" w:rsidTr="00955909">
        <w:trPr>
          <w:trHeight w:val="108"/>
        </w:trPr>
        <w:tc>
          <w:tcPr>
            <w:tcW w:w="53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2BF7" w:rsidRPr="00BE571A" w:rsidRDefault="00342BF7" w:rsidP="00955909">
            <w:pPr>
              <w:pStyle w:val="a7"/>
              <w:ind w:left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92D050"/>
          </w:tcPr>
          <w:p w:rsidR="00342BF7" w:rsidRPr="00BE571A" w:rsidRDefault="00342BF7" w:rsidP="00955909">
            <w:pPr>
              <w:pStyle w:val="a7"/>
              <w:ind w:left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35" w:type="dxa"/>
            <w:gridSpan w:val="4"/>
          </w:tcPr>
          <w:p w:rsidR="00342BF7" w:rsidRPr="00BE571A" w:rsidRDefault="00342BF7" w:rsidP="00955909">
            <w:pPr>
              <w:pStyle w:val="a7"/>
              <w:ind w:left="0"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Қауіп-қатердің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орта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деңгейі</w:t>
            </w:r>
            <w:proofErr w:type="spellEnd"/>
          </w:p>
        </w:tc>
      </w:tr>
    </w:tbl>
    <w:p w:rsidR="00342BF7" w:rsidRDefault="00342BF7" w:rsidP="00342BF7">
      <w:pPr>
        <w:pStyle w:val="a3"/>
        <w:rPr>
          <w:sz w:val="24"/>
        </w:rPr>
        <w:sectPr w:rsidR="00342BF7" w:rsidSect="00C67AD7">
          <w:footerReference w:type="default" r:id="rId13"/>
          <w:pgSz w:w="16838" w:h="11906" w:orient="landscape"/>
          <w:pgMar w:top="850" w:right="820" w:bottom="568" w:left="1134" w:header="420" w:footer="488" w:gutter="0"/>
          <w:cols w:space="708"/>
          <w:docGrid w:linePitch="360"/>
        </w:sectPr>
      </w:pPr>
    </w:p>
    <w:p w:rsidR="00342BF7" w:rsidRDefault="00342BF7" w:rsidP="00342BF7">
      <w:pPr>
        <w:pStyle w:val="a7"/>
        <w:tabs>
          <w:tab w:val="left" w:pos="284"/>
        </w:tabs>
        <w:ind w:left="0"/>
        <w:jc w:val="both"/>
        <w:rPr>
          <w:b/>
          <w:sz w:val="24"/>
          <w:lang w:val="ru-RU"/>
        </w:rPr>
      </w:pPr>
      <w:proofErr w:type="spellStart"/>
      <w:r>
        <w:rPr>
          <w:b/>
          <w:sz w:val="24"/>
          <w:lang w:val="ru-RU"/>
        </w:rPr>
        <w:lastRenderedPageBreak/>
        <w:t>Ескерту</w:t>
      </w:r>
      <w:proofErr w:type="spellEnd"/>
      <w:r w:rsidRPr="00C029CF">
        <w:rPr>
          <w:b/>
          <w:sz w:val="24"/>
          <w:lang w:val="ru-RU"/>
        </w:rPr>
        <w:t>:</w:t>
      </w:r>
    </w:p>
    <w:p w:rsidR="00342BF7" w:rsidRPr="004C68C8" w:rsidRDefault="00342BF7" w:rsidP="00342BF7">
      <w:pPr>
        <w:pStyle w:val="a7"/>
        <w:tabs>
          <w:tab w:val="left" w:pos="284"/>
        </w:tabs>
        <w:ind w:left="0"/>
        <w:jc w:val="both"/>
        <w:rPr>
          <w:b/>
          <w:sz w:val="10"/>
          <w:lang w:val="ru-RU"/>
        </w:rPr>
      </w:pPr>
    </w:p>
    <w:p w:rsidR="00342BF7" w:rsidRPr="00C029CF" w:rsidRDefault="00342BF7" w:rsidP="00342BF7">
      <w:pPr>
        <w:pStyle w:val="a3"/>
        <w:rPr>
          <w:sz w:val="24"/>
        </w:rPr>
      </w:pPr>
      <w:r>
        <w:rPr>
          <w:sz w:val="24"/>
          <w:lang w:val="kk-KZ"/>
        </w:rPr>
        <w:t xml:space="preserve">Кесте </w:t>
      </w:r>
      <w:r w:rsidRPr="00C029CF">
        <w:rPr>
          <w:sz w:val="24"/>
        </w:rPr>
        <w:t xml:space="preserve"> 1. </w:t>
      </w:r>
      <w:r>
        <w:rPr>
          <w:lang w:val="kk-KZ"/>
        </w:rPr>
        <w:t xml:space="preserve">Қауіп-қатердің </w:t>
      </w:r>
      <w:r w:rsidRPr="00F73D94">
        <w:rPr>
          <w:lang w:val="kk-KZ"/>
        </w:rPr>
        <w:t>ықтимал</w:t>
      </w:r>
      <w:r>
        <w:rPr>
          <w:lang w:val="kk-KZ"/>
        </w:rPr>
        <w:t>ды бағалауы</w:t>
      </w:r>
    </w:p>
    <w:p w:rsidR="00342BF7" w:rsidRPr="00C006AE" w:rsidRDefault="00342BF7" w:rsidP="00342BF7">
      <w:pPr>
        <w:pStyle w:val="a3"/>
        <w:rPr>
          <w:b/>
        </w:rPr>
      </w:pPr>
    </w:p>
    <w:tbl>
      <w:tblPr>
        <w:tblW w:w="6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418"/>
        <w:gridCol w:w="3118"/>
      </w:tblGrid>
      <w:tr w:rsidR="00342BF7" w:rsidRPr="00C006AE" w:rsidTr="00955909">
        <w:trPr>
          <w:trHeight w:val="516"/>
        </w:trPr>
        <w:tc>
          <w:tcPr>
            <w:tcW w:w="1843" w:type="dxa"/>
            <w:vAlign w:val="center"/>
          </w:tcPr>
          <w:p w:rsidR="00342BF7" w:rsidRPr="00AB3446" w:rsidRDefault="00342BF7" w:rsidP="00955909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B3446">
              <w:rPr>
                <w:b/>
                <w:sz w:val="24"/>
                <w:szCs w:val="24"/>
                <w:lang w:val="kk-KZ"/>
              </w:rPr>
              <w:t xml:space="preserve">Балдық баға </w:t>
            </w:r>
          </w:p>
        </w:tc>
        <w:tc>
          <w:tcPr>
            <w:tcW w:w="1418" w:type="dxa"/>
            <w:vAlign w:val="center"/>
          </w:tcPr>
          <w:p w:rsidR="00342BF7" w:rsidRPr="00AB3446" w:rsidRDefault="00342BF7" w:rsidP="00955909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B3446">
              <w:rPr>
                <w:b/>
                <w:sz w:val="24"/>
                <w:szCs w:val="24"/>
                <w:lang w:val="kk-KZ"/>
              </w:rPr>
              <w:t>Қауіп қатердің мәні</w:t>
            </w:r>
          </w:p>
        </w:tc>
        <w:tc>
          <w:tcPr>
            <w:tcW w:w="3118" w:type="dxa"/>
            <w:vAlign w:val="center"/>
          </w:tcPr>
          <w:p w:rsidR="00342BF7" w:rsidRPr="00AB3446" w:rsidRDefault="00342BF7" w:rsidP="00955909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B3446">
              <w:rPr>
                <w:b/>
                <w:sz w:val="24"/>
                <w:szCs w:val="24"/>
                <w:lang w:val="kk-KZ"/>
              </w:rPr>
              <w:t>Қауіп-қатердің туындау ықтималдылығы</w:t>
            </w:r>
          </w:p>
        </w:tc>
      </w:tr>
      <w:tr w:rsidR="00342BF7" w:rsidRPr="00C006AE" w:rsidTr="00955909">
        <w:trPr>
          <w:trHeight w:val="173"/>
        </w:trPr>
        <w:tc>
          <w:tcPr>
            <w:tcW w:w="1843" w:type="dxa"/>
            <w:vAlign w:val="center"/>
          </w:tcPr>
          <w:p w:rsidR="00342BF7" w:rsidRPr="00C029CF" w:rsidRDefault="00342BF7" w:rsidP="00955909">
            <w:pPr>
              <w:pStyle w:val="a3"/>
              <w:jc w:val="center"/>
              <w:rPr>
                <w:sz w:val="24"/>
                <w:szCs w:val="24"/>
              </w:rPr>
            </w:pPr>
            <w:r w:rsidRPr="00C029C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342BF7" w:rsidRPr="00C029CF" w:rsidRDefault="00342BF7" w:rsidP="00955909">
            <w:pPr>
              <w:pStyle w:val="a3"/>
              <w:jc w:val="center"/>
              <w:rPr>
                <w:sz w:val="24"/>
                <w:szCs w:val="24"/>
              </w:rPr>
            </w:pPr>
            <w:r w:rsidRPr="00C029CF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342BF7" w:rsidRPr="00C029CF" w:rsidRDefault="00342BF7" w:rsidP="00955909">
            <w:pPr>
              <w:pStyle w:val="a3"/>
              <w:jc w:val="center"/>
              <w:rPr>
                <w:sz w:val="24"/>
                <w:szCs w:val="24"/>
              </w:rPr>
            </w:pPr>
            <w:r w:rsidRPr="00C029CF">
              <w:rPr>
                <w:sz w:val="24"/>
                <w:szCs w:val="24"/>
              </w:rPr>
              <w:t>3</w:t>
            </w:r>
          </w:p>
        </w:tc>
      </w:tr>
      <w:tr w:rsidR="00342BF7" w:rsidRPr="00C006AE" w:rsidTr="00955909">
        <w:tc>
          <w:tcPr>
            <w:tcW w:w="1843" w:type="dxa"/>
            <w:vAlign w:val="center"/>
          </w:tcPr>
          <w:p w:rsidR="00342BF7" w:rsidRPr="00C029CF" w:rsidRDefault="00342BF7" w:rsidP="00955909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</w:t>
            </w:r>
            <w:proofErr w:type="spellStart"/>
            <w:r>
              <w:rPr>
                <w:sz w:val="24"/>
                <w:szCs w:val="24"/>
                <w:lang w:val="kk-KZ"/>
              </w:rPr>
              <w:t>төмен</w:t>
            </w:r>
            <w:proofErr w:type="spellEnd"/>
            <w:r w:rsidRPr="00C029CF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342BF7" w:rsidRPr="00C27598" w:rsidRDefault="00342BF7" w:rsidP="009559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сирек</w:t>
            </w:r>
          </w:p>
        </w:tc>
        <w:tc>
          <w:tcPr>
            <w:tcW w:w="3118" w:type="dxa"/>
          </w:tcPr>
          <w:p w:rsidR="00342BF7" w:rsidRPr="00C029CF" w:rsidRDefault="00342BF7" w:rsidP="00955909">
            <w:pPr>
              <w:jc w:val="both"/>
            </w:pPr>
            <w:r>
              <w:rPr>
                <w:lang w:val="kk-KZ"/>
              </w:rPr>
              <w:t>-</w:t>
            </w:r>
          </w:p>
        </w:tc>
      </w:tr>
      <w:tr w:rsidR="00342BF7" w:rsidRPr="00C006AE" w:rsidTr="00955909">
        <w:tc>
          <w:tcPr>
            <w:tcW w:w="1843" w:type="dxa"/>
            <w:vAlign w:val="center"/>
          </w:tcPr>
          <w:p w:rsidR="00342BF7" w:rsidRPr="00C029CF" w:rsidRDefault="00342BF7" w:rsidP="00955909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kk-KZ"/>
              </w:rPr>
              <w:t>орта</w:t>
            </w:r>
            <w:r w:rsidRPr="00C029CF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342BF7" w:rsidRPr="00C27598" w:rsidRDefault="00342BF7" w:rsidP="009559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анда санда</w:t>
            </w:r>
          </w:p>
        </w:tc>
        <w:tc>
          <w:tcPr>
            <w:tcW w:w="3118" w:type="dxa"/>
          </w:tcPr>
          <w:p w:rsidR="00342BF7" w:rsidRPr="00C27598" w:rsidRDefault="00342BF7" w:rsidP="0095590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342BF7" w:rsidRPr="00C006AE" w:rsidTr="00955909">
        <w:tc>
          <w:tcPr>
            <w:tcW w:w="1843" w:type="dxa"/>
            <w:vAlign w:val="center"/>
          </w:tcPr>
          <w:p w:rsidR="00342BF7" w:rsidRPr="00C029CF" w:rsidRDefault="00342BF7" w:rsidP="00955909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3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  <w:lang w:val="kk-KZ"/>
              </w:rPr>
              <w:t>жоғары</w:t>
            </w:r>
            <w:proofErr w:type="spellEnd"/>
            <w:r w:rsidRPr="00C029CF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342BF7" w:rsidRPr="00C27598" w:rsidRDefault="00342BF7" w:rsidP="009559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жиі</w:t>
            </w:r>
          </w:p>
        </w:tc>
        <w:tc>
          <w:tcPr>
            <w:tcW w:w="3118" w:type="dxa"/>
          </w:tcPr>
          <w:p w:rsidR="00342BF7" w:rsidRPr="00C27598" w:rsidRDefault="00342BF7" w:rsidP="0095590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Ж</w:t>
            </w:r>
            <w:r w:rsidRPr="00C27598">
              <w:rPr>
                <w:lang w:val="kk-KZ"/>
              </w:rPr>
              <w:t xml:space="preserve">арты жылда немесе одан да </w:t>
            </w:r>
            <w:r>
              <w:rPr>
                <w:lang w:val="kk-KZ"/>
              </w:rPr>
              <w:t>жиі (немесе 80</w:t>
            </w:r>
            <w:r w:rsidRPr="00C27598">
              <w:rPr>
                <w:lang w:val="kk-KZ"/>
              </w:rPr>
              <w:t>% немесе одан да көп ықтималдық)</w:t>
            </w:r>
          </w:p>
        </w:tc>
      </w:tr>
    </w:tbl>
    <w:p w:rsidR="00342BF7" w:rsidRDefault="00342BF7" w:rsidP="00342BF7">
      <w:pPr>
        <w:pStyle w:val="a3"/>
      </w:pPr>
    </w:p>
    <w:p w:rsidR="00342BF7" w:rsidRDefault="00342BF7" w:rsidP="00342BF7">
      <w:pPr>
        <w:pStyle w:val="a3"/>
      </w:pPr>
    </w:p>
    <w:p w:rsidR="00342BF7" w:rsidRPr="00C006AE" w:rsidRDefault="00342BF7" w:rsidP="00342BF7">
      <w:pPr>
        <w:pStyle w:val="a3"/>
      </w:pPr>
    </w:p>
    <w:p w:rsidR="00342BF7" w:rsidRDefault="00342BF7" w:rsidP="00342BF7">
      <w:pPr>
        <w:pStyle w:val="a3"/>
      </w:pPr>
    </w:p>
    <w:p w:rsidR="00342BF7" w:rsidRDefault="00342BF7" w:rsidP="00342BF7">
      <w:pPr>
        <w:pStyle w:val="a3"/>
      </w:pPr>
    </w:p>
    <w:p w:rsidR="00342BF7" w:rsidRDefault="00342BF7" w:rsidP="00342BF7">
      <w:pPr>
        <w:pStyle w:val="a3"/>
      </w:pPr>
    </w:p>
    <w:p w:rsidR="00342BF7" w:rsidRDefault="00342BF7" w:rsidP="00342BF7">
      <w:pPr>
        <w:pStyle w:val="a3"/>
      </w:pPr>
    </w:p>
    <w:p w:rsidR="00342BF7" w:rsidRDefault="00342BF7" w:rsidP="00342BF7">
      <w:pPr>
        <w:pStyle w:val="a3"/>
      </w:pPr>
    </w:p>
    <w:p w:rsidR="00342BF7" w:rsidRDefault="00342BF7" w:rsidP="00342BF7">
      <w:pPr>
        <w:pStyle w:val="a3"/>
      </w:pPr>
    </w:p>
    <w:p w:rsidR="00342BF7" w:rsidRDefault="00342BF7" w:rsidP="00342BF7">
      <w:pPr>
        <w:pStyle w:val="a3"/>
        <w:rPr>
          <w:lang w:val="kk-KZ"/>
        </w:rPr>
      </w:pPr>
    </w:p>
    <w:p w:rsidR="00342BF7" w:rsidRDefault="00342BF7" w:rsidP="00342BF7">
      <w:pPr>
        <w:pStyle w:val="a3"/>
        <w:rPr>
          <w:sz w:val="24"/>
        </w:rPr>
      </w:pPr>
    </w:p>
    <w:p w:rsidR="00342BF7" w:rsidRDefault="00342BF7" w:rsidP="00342BF7">
      <w:pPr>
        <w:pStyle w:val="a3"/>
        <w:rPr>
          <w:sz w:val="24"/>
          <w:lang w:val="kk-KZ"/>
        </w:rPr>
      </w:pPr>
    </w:p>
    <w:p w:rsidR="00342BF7" w:rsidRPr="00C27598" w:rsidRDefault="00342BF7" w:rsidP="00342BF7">
      <w:pPr>
        <w:pStyle w:val="a3"/>
        <w:rPr>
          <w:sz w:val="24"/>
          <w:lang w:val="kk-KZ"/>
        </w:rPr>
      </w:pPr>
      <w:r>
        <w:rPr>
          <w:sz w:val="24"/>
          <w:lang w:val="kk-KZ"/>
        </w:rPr>
        <w:t>Кесте</w:t>
      </w:r>
      <w:r w:rsidRPr="00DA1F39">
        <w:rPr>
          <w:sz w:val="24"/>
          <w:lang w:val="kk-KZ"/>
        </w:rPr>
        <w:t xml:space="preserve"> 2. </w:t>
      </w:r>
      <w:r w:rsidRPr="00C27598">
        <w:rPr>
          <w:sz w:val="24"/>
          <w:lang w:val="kk-KZ"/>
        </w:rPr>
        <w:t>Тәуекелдің маңыздылығын бағалау (тәуекелдің әсер ету дәрежесі)</w:t>
      </w:r>
    </w:p>
    <w:p w:rsidR="00342BF7" w:rsidRPr="00C006AE" w:rsidRDefault="00342BF7" w:rsidP="00342BF7">
      <w:pPr>
        <w:pStyle w:val="a7"/>
        <w:rPr>
          <w:b/>
          <w:szCs w:val="24"/>
        </w:rPr>
      </w:pP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956"/>
        <w:gridCol w:w="3260"/>
      </w:tblGrid>
      <w:tr w:rsidR="00342BF7" w:rsidRPr="00C029CF" w:rsidTr="00955909">
        <w:trPr>
          <w:trHeight w:val="516"/>
        </w:trPr>
        <w:tc>
          <w:tcPr>
            <w:tcW w:w="2297" w:type="dxa"/>
            <w:vAlign w:val="center"/>
          </w:tcPr>
          <w:p w:rsidR="00342BF7" w:rsidRPr="00AB3446" w:rsidRDefault="00342BF7" w:rsidP="00955909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B3446">
              <w:rPr>
                <w:b/>
                <w:sz w:val="24"/>
                <w:szCs w:val="24"/>
                <w:lang w:val="kk-KZ"/>
              </w:rPr>
              <w:t xml:space="preserve">Балдық баға </w:t>
            </w:r>
          </w:p>
        </w:tc>
        <w:tc>
          <w:tcPr>
            <w:tcW w:w="1956" w:type="dxa"/>
            <w:vAlign w:val="center"/>
          </w:tcPr>
          <w:p w:rsidR="00342BF7" w:rsidRPr="00AB3446" w:rsidRDefault="00342BF7" w:rsidP="00955909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B3446">
              <w:rPr>
                <w:b/>
                <w:sz w:val="24"/>
                <w:szCs w:val="24"/>
                <w:lang w:val="kk-KZ"/>
              </w:rPr>
              <w:t>Қаржылық әсер</w:t>
            </w:r>
          </w:p>
        </w:tc>
        <w:tc>
          <w:tcPr>
            <w:tcW w:w="3260" w:type="dxa"/>
            <w:vAlign w:val="center"/>
          </w:tcPr>
          <w:p w:rsidR="00342BF7" w:rsidRPr="00AB3446" w:rsidRDefault="00342BF7" w:rsidP="00955909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B3446">
              <w:rPr>
                <w:b/>
                <w:sz w:val="24"/>
                <w:szCs w:val="24"/>
                <w:lang w:val="kk-KZ"/>
              </w:rPr>
              <w:t>Қаржысыз әсер</w:t>
            </w:r>
          </w:p>
        </w:tc>
      </w:tr>
      <w:tr w:rsidR="00342BF7" w:rsidRPr="00C029CF" w:rsidTr="00955909">
        <w:trPr>
          <w:trHeight w:val="190"/>
        </w:trPr>
        <w:tc>
          <w:tcPr>
            <w:tcW w:w="2297" w:type="dxa"/>
            <w:vAlign w:val="center"/>
          </w:tcPr>
          <w:p w:rsidR="00342BF7" w:rsidRPr="00C029CF" w:rsidRDefault="00342BF7" w:rsidP="00955909">
            <w:pPr>
              <w:pStyle w:val="a3"/>
              <w:jc w:val="center"/>
              <w:rPr>
                <w:sz w:val="24"/>
              </w:rPr>
            </w:pPr>
            <w:r w:rsidRPr="00C029CF">
              <w:rPr>
                <w:sz w:val="24"/>
              </w:rPr>
              <w:t>1</w:t>
            </w:r>
          </w:p>
        </w:tc>
        <w:tc>
          <w:tcPr>
            <w:tcW w:w="1956" w:type="dxa"/>
            <w:vAlign w:val="center"/>
          </w:tcPr>
          <w:p w:rsidR="00342BF7" w:rsidRPr="00C029CF" w:rsidRDefault="00342BF7" w:rsidP="00955909">
            <w:pPr>
              <w:pStyle w:val="a3"/>
              <w:jc w:val="center"/>
              <w:rPr>
                <w:sz w:val="24"/>
              </w:rPr>
            </w:pPr>
            <w:r w:rsidRPr="00C029CF">
              <w:rPr>
                <w:sz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342BF7" w:rsidRPr="00C029CF" w:rsidRDefault="00342BF7" w:rsidP="00955909">
            <w:pPr>
              <w:pStyle w:val="a3"/>
              <w:jc w:val="center"/>
              <w:rPr>
                <w:sz w:val="24"/>
              </w:rPr>
            </w:pPr>
            <w:r w:rsidRPr="00C029CF">
              <w:rPr>
                <w:sz w:val="24"/>
              </w:rPr>
              <w:t>3</w:t>
            </w:r>
          </w:p>
        </w:tc>
      </w:tr>
      <w:tr w:rsidR="00342BF7" w:rsidRPr="00C029CF" w:rsidTr="00955909">
        <w:tc>
          <w:tcPr>
            <w:tcW w:w="2297" w:type="dxa"/>
            <w:vAlign w:val="center"/>
          </w:tcPr>
          <w:p w:rsidR="00342BF7" w:rsidRPr="00C029CF" w:rsidRDefault="00342BF7" w:rsidP="00955909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C029CF">
              <w:rPr>
                <w:sz w:val="24"/>
                <w:szCs w:val="24"/>
              </w:rPr>
              <w:t>1 (</w:t>
            </w:r>
            <w:proofErr w:type="spellStart"/>
            <w:r>
              <w:rPr>
                <w:sz w:val="24"/>
                <w:szCs w:val="24"/>
                <w:lang w:val="ru-RU"/>
              </w:rPr>
              <w:t>маңызды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емес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956" w:type="dxa"/>
            <w:vAlign w:val="center"/>
          </w:tcPr>
          <w:p w:rsidR="00342BF7" w:rsidRPr="002B3C38" w:rsidRDefault="00342BF7" w:rsidP="00955909">
            <w:proofErr w:type="spellStart"/>
            <w:r w:rsidRPr="002B3C38">
              <w:t>Кішігірім</w:t>
            </w:r>
            <w:proofErr w:type="spellEnd"/>
            <w:r w:rsidRPr="002B3C38">
              <w:t xml:space="preserve"> </w:t>
            </w:r>
            <w:proofErr w:type="spellStart"/>
            <w:r w:rsidRPr="002B3C38">
              <w:t>жоғалту</w:t>
            </w:r>
            <w:proofErr w:type="spellEnd"/>
            <w:r w:rsidRPr="002B3C38">
              <w:t xml:space="preserve"> </w:t>
            </w:r>
            <w:proofErr w:type="spellStart"/>
            <w:r w:rsidRPr="002B3C38">
              <w:t>немесе</w:t>
            </w:r>
            <w:proofErr w:type="spellEnd"/>
            <w:r w:rsidRPr="002B3C38">
              <w:t xml:space="preserve"> </w:t>
            </w:r>
            <w:proofErr w:type="spellStart"/>
            <w:r w:rsidRPr="002B3C38">
              <w:t>зақымдану</w:t>
            </w:r>
            <w:proofErr w:type="spellEnd"/>
          </w:p>
          <w:p w:rsidR="00342BF7" w:rsidRPr="002B3C38" w:rsidRDefault="00342BF7" w:rsidP="00955909"/>
        </w:tc>
        <w:tc>
          <w:tcPr>
            <w:tcW w:w="3260" w:type="dxa"/>
          </w:tcPr>
          <w:p w:rsidR="00342BF7" w:rsidRPr="00C029CF" w:rsidRDefault="00342BF7" w:rsidP="00955909">
            <w:proofErr w:type="spellStart"/>
            <w:r w:rsidRPr="002B3C38">
              <w:t>Қауіп-қатердің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2B3C38">
              <w:t>жүзеге</w:t>
            </w:r>
            <w:proofErr w:type="spellEnd"/>
            <w:r w:rsidRPr="002B3C38">
              <w:t xml:space="preserve"> </w:t>
            </w:r>
            <w:proofErr w:type="spellStart"/>
            <w:r w:rsidRPr="002B3C38">
              <w:t>асыру</w:t>
            </w:r>
            <w:proofErr w:type="spellEnd"/>
            <w:r w:rsidRPr="002B3C38">
              <w:t xml:space="preserve"> </w:t>
            </w:r>
            <w:proofErr w:type="spellStart"/>
            <w:r w:rsidRPr="002B3C38">
              <w:t>кезінде</w:t>
            </w:r>
            <w:proofErr w:type="spellEnd"/>
            <w:r w:rsidRPr="002B3C38">
              <w:t xml:space="preserve"> </w:t>
            </w:r>
            <w:proofErr w:type="spellStart"/>
            <w:r w:rsidRPr="002B3C38">
              <w:t>қандай</w:t>
            </w:r>
            <w:proofErr w:type="spellEnd"/>
            <w:r w:rsidRPr="002B3C38">
              <w:t xml:space="preserve"> да </w:t>
            </w:r>
            <w:proofErr w:type="spellStart"/>
            <w:r w:rsidRPr="002B3C38">
              <w:t>бір</w:t>
            </w:r>
            <w:proofErr w:type="spellEnd"/>
            <w:r w:rsidRPr="002B3C38">
              <w:t xml:space="preserve"> </w:t>
            </w:r>
            <w:proofErr w:type="spellStart"/>
            <w:r w:rsidRPr="002B3C38">
              <w:t>салдардың</w:t>
            </w:r>
            <w:proofErr w:type="spellEnd"/>
            <w:r w:rsidRPr="002B3C38">
              <w:t xml:space="preserve"> </w:t>
            </w:r>
            <w:proofErr w:type="spellStart"/>
            <w:r w:rsidRPr="002B3C38">
              <w:t>болмауы</w:t>
            </w:r>
            <w:proofErr w:type="spellEnd"/>
            <w:r w:rsidRPr="002B3C38">
              <w:t xml:space="preserve"> </w:t>
            </w:r>
          </w:p>
        </w:tc>
      </w:tr>
      <w:tr w:rsidR="00342BF7" w:rsidRPr="00C029CF" w:rsidTr="00955909">
        <w:tc>
          <w:tcPr>
            <w:tcW w:w="2297" w:type="dxa"/>
            <w:vAlign w:val="center"/>
          </w:tcPr>
          <w:p w:rsidR="00342BF7" w:rsidRPr="00C029CF" w:rsidRDefault="00342BF7" w:rsidP="00955909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C029CF">
              <w:rPr>
                <w:sz w:val="24"/>
                <w:szCs w:val="24"/>
              </w:rPr>
              <w:t>2 (</w:t>
            </w:r>
            <w:proofErr w:type="spellStart"/>
            <w:r>
              <w:rPr>
                <w:sz w:val="24"/>
                <w:szCs w:val="24"/>
                <w:lang w:val="ru-RU"/>
              </w:rPr>
              <w:t>маңыздылығы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төмен</w:t>
            </w:r>
            <w:proofErr w:type="spellEnd"/>
            <w:r w:rsidRPr="00C029CF">
              <w:rPr>
                <w:sz w:val="24"/>
                <w:szCs w:val="24"/>
              </w:rPr>
              <w:t>)</w:t>
            </w:r>
          </w:p>
        </w:tc>
        <w:tc>
          <w:tcPr>
            <w:tcW w:w="1956" w:type="dxa"/>
            <w:vAlign w:val="center"/>
          </w:tcPr>
          <w:p w:rsidR="00342BF7" w:rsidRPr="00C029CF" w:rsidRDefault="00342BF7" w:rsidP="00955909">
            <w:pPr>
              <w:pStyle w:val="Default"/>
              <w:jc w:val="center"/>
            </w:pPr>
            <w:proofErr w:type="spellStart"/>
            <w:r w:rsidRPr="00D30218">
              <w:t>Елеулі</w:t>
            </w:r>
            <w:proofErr w:type="spellEnd"/>
            <w:r w:rsidRPr="00D30218">
              <w:t xml:space="preserve"> </w:t>
            </w:r>
            <w:proofErr w:type="spellStart"/>
            <w:r w:rsidRPr="00D30218">
              <w:t>шығын</w:t>
            </w:r>
            <w:proofErr w:type="spellEnd"/>
            <w:r w:rsidRPr="00D30218">
              <w:t xml:space="preserve"> </w:t>
            </w:r>
            <w:proofErr w:type="spellStart"/>
            <w:r w:rsidRPr="00D30218">
              <w:t>немесе</w:t>
            </w:r>
            <w:proofErr w:type="spellEnd"/>
            <w:r w:rsidRPr="00D30218">
              <w:t xml:space="preserve"> </w:t>
            </w:r>
            <w:proofErr w:type="spellStart"/>
            <w:r w:rsidRPr="00D30218">
              <w:t>залал</w:t>
            </w:r>
            <w:proofErr w:type="spellEnd"/>
          </w:p>
        </w:tc>
        <w:tc>
          <w:tcPr>
            <w:tcW w:w="3260" w:type="dxa"/>
            <w:vAlign w:val="bottom"/>
          </w:tcPr>
          <w:p w:rsidR="00342BF7" w:rsidRPr="00C029CF" w:rsidRDefault="00342BF7" w:rsidP="00955909">
            <w:pPr>
              <w:jc w:val="both"/>
            </w:pPr>
            <w:proofErr w:type="spellStart"/>
            <w:r w:rsidRPr="00D30218">
              <w:t>Тәуекелді</w:t>
            </w:r>
            <w:proofErr w:type="spellEnd"/>
            <w:r w:rsidRPr="00D30218">
              <w:t xml:space="preserve"> </w:t>
            </w:r>
            <w:proofErr w:type="spellStart"/>
            <w:r w:rsidRPr="00D30218">
              <w:t>жүзеге</w:t>
            </w:r>
            <w:proofErr w:type="spellEnd"/>
            <w:r w:rsidRPr="00D30218">
              <w:t xml:space="preserve"> </w:t>
            </w:r>
            <w:proofErr w:type="spellStart"/>
            <w:r w:rsidRPr="00D30218">
              <w:t>асырудың</w:t>
            </w:r>
            <w:proofErr w:type="spellEnd"/>
            <w:r w:rsidRPr="00D30218">
              <w:t xml:space="preserve"> </w:t>
            </w:r>
            <w:proofErr w:type="spellStart"/>
            <w:r w:rsidRPr="00D30218">
              <w:t>салдары</w:t>
            </w:r>
            <w:proofErr w:type="spellEnd"/>
            <w:r w:rsidRPr="00D30218">
              <w:t xml:space="preserve"> </w:t>
            </w:r>
            <w:proofErr w:type="spellStart"/>
            <w:r w:rsidRPr="00D30218">
              <w:t>шамалы</w:t>
            </w:r>
            <w:proofErr w:type="spellEnd"/>
            <w:r w:rsidRPr="00D30218">
              <w:t xml:space="preserve"> және оны </w:t>
            </w:r>
            <w:proofErr w:type="spellStart"/>
            <w:r w:rsidRPr="00D30218">
              <w:t>толығымен</w:t>
            </w:r>
            <w:proofErr w:type="spellEnd"/>
            <w:r w:rsidRPr="00D30218">
              <w:t xml:space="preserve"> </w:t>
            </w:r>
            <w:proofErr w:type="spellStart"/>
            <w:r w:rsidRPr="00D30218">
              <w:t>немесе</w:t>
            </w:r>
            <w:proofErr w:type="spellEnd"/>
            <w:r w:rsidRPr="00D30218">
              <w:t xml:space="preserve"> </w:t>
            </w:r>
            <w:proofErr w:type="spellStart"/>
            <w:r w:rsidRPr="00D30218">
              <w:t>белгілі</w:t>
            </w:r>
            <w:proofErr w:type="spellEnd"/>
            <w:r w:rsidRPr="00D30218">
              <w:t xml:space="preserve"> </w:t>
            </w:r>
            <w:proofErr w:type="spellStart"/>
            <w:r w:rsidRPr="00D30218">
              <w:t>бір</w:t>
            </w:r>
            <w:proofErr w:type="spellEnd"/>
            <w:r w:rsidRPr="00D30218">
              <w:t xml:space="preserve"> </w:t>
            </w:r>
            <w:proofErr w:type="spellStart"/>
            <w:r w:rsidRPr="00D30218">
              <w:t>дәрежеде</w:t>
            </w:r>
            <w:proofErr w:type="spellEnd"/>
            <w:r w:rsidRPr="00D30218">
              <w:t xml:space="preserve"> </w:t>
            </w:r>
            <w:proofErr w:type="spellStart"/>
            <w:r w:rsidRPr="00D30218">
              <w:t>түзетуге</w:t>
            </w:r>
            <w:proofErr w:type="spellEnd"/>
            <w:r w:rsidRPr="00D30218">
              <w:t xml:space="preserve"> </w:t>
            </w:r>
            <w:proofErr w:type="spellStart"/>
            <w:r w:rsidRPr="00D30218">
              <w:t>болады</w:t>
            </w:r>
            <w:proofErr w:type="spellEnd"/>
          </w:p>
        </w:tc>
      </w:tr>
      <w:tr w:rsidR="00342BF7" w:rsidRPr="00C029CF" w:rsidTr="00955909">
        <w:tc>
          <w:tcPr>
            <w:tcW w:w="2297" w:type="dxa"/>
            <w:vAlign w:val="center"/>
          </w:tcPr>
          <w:p w:rsidR="00342BF7" w:rsidRPr="00C029CF" w:rsidRDefault="00342BF7" w:rsidP="00955909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C029CF">
              <w:rPr>
                <w:sz w:val="24"/>
                <w:szCs w:val="24"/>
              </w:rPr>
              <w:t>3 (</w:t>
            </w:r>
            <w:proofErr w:type="spellStart"/>
            <w:r>
              <w:rPr>
                <w:sz w:val="24"/>
                <w:szCs w:val="24"/>
                <w:lang w:val="ru-RU"/>
              </w:rPr>
              <w:t>маңызды</w:t>
            </w:r>
            <w:proofErr w:type="spellEnd"/>
            <w:r w:rsidRPr="00C029CF">
              <w:rPr>
                <w:sz w:val="24"/>
                <w:szCs w:val="24"/>
              </w:rPr>
              <w:t>)</w:t>
            </w:r>
          </w:p>
        </w:tc>
        <w:tc>
          <w:tcPr>
            <w:tcW w:w="1956" w:type="dxa"/>
            <w:vAlign w:val="center"/>
          </w:tcPr>
          <w:p w:rsidR="00342BF7" w:rsidRPr="00C029CF" w:rsidRDefault="00342BF7" w:rsidP="00955909">
            <w:pPr>
              <w:pStyle w:val="Default"/>
              <w:jc w:val="center"/>
            </w:pPr>
            <w:proofErr w:type="spellStart"/>
            <w:r w:rsidRPr="00D30218">
              <w:t>Үлкен</w:t>
            </w:r>
            <w:proofErr w:type="spellEnd"/>
            <w:r w:rsidRPr="00D30218">
              <w:t xml:space="preserve"> </w:t>
            </w:r>
            <w:proofErr w:type="spellStart"/>
            <w:r w:rsidRPr="00D30218">
              <w:t>шығын</w:t>
            </w:r>
            <w:proofErr w:type="spellEnd"/>
            <w:r w:rsidRPr="00D30218">
              <w:t xml:space="preserve"> </w:t>
            </w:r>
            <w:proofErr w:type="spellStart"/>
            <w:r w:rsidRPr="00D30218">
              <w:t>немесе</w:t>
            </w:r>
            <w:proofErr w:type="spellEnd"/>
            <w:r w:rsidRPr="00D30218">
              <w:t xml:space="preserve"> </w:t>
            </w:r>
            <w:proofErr w:type="spellStart"/>
            <w:r w:rsidRPr="00D30218">
              <w:t>зиян</w:t>
            </w:r>
            <w:proofErr w:type="spellEnd"/>
          </w:p>
        </w:tc>
        <w:tc>
          <w:tcPr>
            <w:tcW w:w="3260" w:type="dxa"/>
            <w:vAlign w:val="bottom"/>
          </w:tcPr>
          <w:p w:rsidR="00342BF7" w:rsidRPr="00C029CF" w:rsidRDefault="00342BF7" w:rsidP="00955909">
            <w:pPr>
              <w:jc w:val="both"/>
            </w:pPr>
            <w:proofErr w:type="spellStart"/>
            <w:r w:rsidRPr="007065E6">
              <w:t>Тәуекел</w:t>
            </w:r>
            <w:proofErr w:type="spellEnd"/>
            <w:r w:rsidRPr="007065E6">
              <w:t xml:space="preserve"> </w:t>
            </w:r>
            <w:proofErr w:type="spellStart"/>
            <w:r w:rsidRPr="007065E6">
              <w:t>іске</w:t>
            </w:r>
            <w:proofErr w:type="spellEnd"/>
            <w:r w:rsidRPr="007065E6">
              <w:t xml:space="preserve"> </w:t>
            </w:r>
            <w:proofErr w:type="spellStart"/>
            <w:r w:rsidRPr="007065E6">
              <w:t>асырылған</w:t>
            </w:r>
            <w:proofErr w:type="spellEnd"/>
            <w:r w:rsidRPr="007065E6">
              <w:t xml:space="preserve"> </w:t>
            </w:r>
            <w:proofErr w:type="spellStart"/>
            <w:r w:rsidRPr="007065E6">
              <w:t>жағдайда</w:t>
            </w:r>
            <w:proofErr w:type="spellEnd"/>
            <w:r w:rsidRPr="007065E6">
              <w:t xml:space="preserve">, колледж </w:t>
            </w:r>
            <w:proofErr w:type="spellStart"/>
            <w:r w:rsidRPr="007065E6">
              <w:t>іс</w:t>
            </w:r>
            <w:proofErr w:type="spellEnd"/>
            <w:r w:rsidRPr="007065E6">
              <w:t xml:space="preserve"> </w:t>
            </w:r>
            <w:proofErr w:type="spellStart"/>
            <w:r w:rsidRPr="007065E6">
              <w:t>жүзінде</w:t>
            </w:r>
            <w:proofErr w:type="spellEnd"/>
            <w:r w:rsidRPr="007065E6">
              <w:t xml:space="preserve"> осы </w:t>
            </w:r>
            <w:proofErr w:type="spellStart"/>
            <w:r w:rsidRPr="007065E6">
              <w:t>тәуекелге</w:t>
            </w:r>
            <w:proofErr w:type="spellEnd"/>
            <w:r w:rsidRPr="007065E6">
              <w:t xml:space="preserve"> </w:t>
            </w:r>
            <w:proofErr w:type="spellStart"/>
            <w:r w:rsidRPr="007065E6">
              <w:t>байланысты</w:t>
            </w:r>
            <w:proofErr w:type="spellEnd"/>
            <w:r w:rsidRPr="007065E6">
              <w:t xml:space="preserve"> </w:t>
            </w:r>
            <w:proofErr w:type="spellStart"/>
            <w:r w:rsidRPr="007065E6">
              <w:t>салдардан</w:t>
            </w:r>
            <w:proofErr w:type="spellEnd"/>
            <w:r w:rsidRPr="007065E6">
              <w:t xml:space="preserve"> </w:t>
            </w:r>
            <w:proofErr w:type="spellStart"/>
            <w:r w:rsidRPr="007065E6">
              <w:t>қалпына</w:t>
            </w:r>
            <w:proofErr w:type="spellEnd"/>
            <w:r w:rsidRPr="007065E6">
              <w:t xml:space="preserve"> </w:t>
            </w:r>
            <w:proofErr w:type="spellStart"/>
            <w:r w:rsidRPr="007065E6">
              <w:t>келе</w:t>
            </w:r>
            <w:proofErr w:type="spellEnd"/>
            <w:r w:rsidRPr="007065E6">
              <w:t xml:space="preserve"> </w:t>
            </w:r>
            <w:proofErr w:type="spellStart"/>
            <w:r w:rsidRPr="007065E6">
              <w:t>алмайды</w:t>
            </w:r>
            <w:proofErr w:type="spellEnd"/>
            <w:r w:rsidRPr="007065E6">
              <w:t xml:space="preserve">. </w:t>
            </w:r>
            <w:proofErr w:type="spellStart"/>
            <w:r w:rsidRPr="007065E6">
              <w:t>Бедел</w:t>
            </w:r>
            <w:proofErr w:type="spellEnd"/>
            <w:r w:rsidRPr="007065E6">
              <w:t xml:space="preserve"> мен </w:t>
            </w:r>
            <w:proofErr w:type="spellStart"/>
            <w:r w:rsidRPr="007065E6">
              <w:t>имиджді</w:t>
            </w:r>
            <w:proofErr w:type="spellEnd"/>
            <w:r w:rsidRPr="007065E6">
              <w:t xml:space="preserve"> </w:t>
            </w:r>
            <w:proofErr w:type="spellStart"/>
            <w:r w:rsidRPr="007065E6">
              <w:t>жоғалту</w:t>
            </w:r>
            <w:proofErr w:type="spellEnd"/>
          </w:p>
        </w:tc>
      </w:tr>
    </w:tbl>
    <w:p w:rsidR="00342BF7" w:rsidRDefault="00342BF7" w:rsidP="00342BF7">
      <w:pPr>
        <w:tabs>
          <w:tab w:val="left" w:pos="284"/>
        </w:tabs>
        <w:jc w:val="both"/>
        <w:rPr>
          <w:b/>
          <w:sz w:val="14"/>
        </w:rPr>
        <w:sectPr w:rsidR="00342BF7" w:rsidSect="001525DF">
          <w:footerReference w:type="default" r:id="rId14"/>
          <w:pgSz w:w="16838" w:h="11906" w:orient="landscape"/>
          <w:pgMar w:top="850" w:right="1134" w:bottom="993" w:left="1134" w:header="420" w:footer="488" w:gutter="0"/>
          <w:cols w:num="2" w:space="708"/>
          <w:docGrid w:linePitch="360"/>
        </w:sectPr>
      </w:pPr>
    </w:p>
    <w:p w:rsidR="00342BF7" w:rsidRPr="00947826" w:rsidRDefault="00342BF7" w:rsidP="00342BF7">
      <w:pPr>
        <w:pStyle w:val="a7"/>
        <w:tabs>
          <w:tab w:val="left" w:pos="284"/>
          <w:tab w:val="left" w:pos="851"/>
        </w:tabs>
        <w:ind w:left="567"/>
        <w:jc w:val="both"/>
        <w:rPr>
          <w:sz w:val="24"/>
          <w:lang w:val="kk-KZ"/>
        </w:rPr>
      </w:pPr>
    </w:p>
    <w:p w:rsidR="00342BF7" w:rsidRPr="00180067" w:rsidRDefault="00342BF7" w:rsidP="00342BF7">
      <w:pPr>
        <w:pStyle w:val="a7"/>
        <w:numPr>
          <w:ilvl w:val="0"/>
          <w:numId w:val="2"/>
        </w:numPr>
        <w:tabs>
          <w:tab w:val="left" w:pos="284"/>
          <w:tab w:val="left" w:pos="851"/>
        </w:tabs>
        <w:jc w:val="both"/>
        <w:rPr>
          <w:sz w:val="24"/>
          <w:lang w:val="kk-KZ"/>
        </w:rPr>
      </w:pPr>
      <w:r>
        <w:rPr>
          <w:b/>
          <w:sz w:val="24"/>
          <w:lang w:val="kk-KZ"/>
        </w:rPr>
        <w:t xml:space="preserve">Психологиялық-педагогикалық сүйемелдеу </w:t>
      </w:r>
      <w:r w:rsidRPr="00A00609">
        <w:rPr>
          <w:b/>
          <w:sz w:val="24"/>
        </w:rPr>
        <w:t xml:space="preserve"> </w:t>
      </w:r>
      <w:proofErr w:type="spellStart"/>
      <w:r w:rsidRPr="00A00609">
        <w:rPr>
          <w:b/>
          <w:sz w:val="24"/>
        </w:rPr>
        <w:t>жұмысын</w:t>
      </w:r>
      <w:proofErr w:type="spellEnd"/>
      <w:r w:rsidRPr="00A00609">
        <w:rPr>
          <w:b/>
          <w:sz w:val="24"/>
        </w:rPr>
        <w:t xml:space="preserve"> </w:t>
      </w:r>
      <w:proofErr w:type="spellStart"/>
      <w:r w:rsidRPr="00A00609">
        <w:rPr>
          <w:b/>
          <w:sz w:val="24"/>
        </w:rPr>
        <w:t>жақсарту</w:t>
      </w:r>
      <w:proofErr w:type="spellEnd"/>
      <w:r w:rsidRPr="00A00609">
        <w:rPr>
          <w:b/>
          <w:sz w:val="24"/>
        </w:rPr>
        <w:t xml:space="preserve"> </w:t>
      </w:r>
      <w:proofErr w:type="spellStart"/>
      <w:r w:rsidRPr="00A00609">
        <w:rPr>
          <w:b/>
          <w:sz w:val="24"/>
        </w:rPr>
        <w:t>бойынша</w:t>
      </w:r>
      <w:proofErr w:type="spellEnd"/>
      <w:r w:rsidRPr="00A00609">
        <w:rPr>
          <w:b/>
          <w:sz w:val="24"/>
        </w:rPr>
        <w:t xml:space="preserve"> </w:t>
      </w:r>
      <w:proofErr w:type="spellStart"/>
      <w:r w:rsidRPr="00A00609">
        <w:rPr>
          <w:b/>
          <w:sz w:val="24"/>
        </w:rPr>
        <w:t>ұсыныстар</w:t>
      </w:r>
      <w:proofErr w:type="spellEnd"/>
      <w:r w:rsidRPr="00A00609">
        <w:rPr>
          <w:b/>
          <w:sz w:val="24"/>
        </w:rPr>
        <w:t xml:space="preserve"> </w:t>
      </w:r>
      <w:r w:rsidRPr="00180067">
        <w:rPr>
          <w:sz w:val="24"/>
        </w:rPr>
        <w:t>(</w:t>
      </w:r>
      <w:proofErr w:type="spellStart"/>
      <w:r w:rsidRPr="00A00609">
        <w:rPr>
          <w:sz w:val="24"/>
        </w:rPr>
        <w:t>тәуекелдерді</w:t>
      </w:r>
      <w:proofErr w:type="spellEnd"/>
      <w:r w:rsidRPr="00A00609">
        <w:rPr>
          <w:sz w:val="24"/>
        </w:rPr>
        <w:t xml:space="preserve"> (</w:t>
      </w:r>
      <w:proofErr w:type="spellStart"/>
      <w:r w:rsidRPr="00A00609">
        <w:rPr>
          <w:sz w:val="24"/>
        </w:rPr>
        <w:t>қатерлерді</w:t>
      </w:r>
      <w:proofErr w:type="spellEnd"/>
      <w:r w:rsidRPr="00A00609">
        <w:rPr>
          <w:sz w:val="24"/>
        </w:rPr>
        <w:t xml:space="preserve">) талдау </w:t>
      </w:r>
      <w:proofErr w:type="spellStart"/>
      <w:r w:rsidRPr="00A00609">
        <w:rPr>
          <w:sz w:val="24"/>
        </w:rPr>
        <w:t>мен</w:t>
      </w:r>
      <w:proofErr w:type="spellEnd"/>
      <w:r w:rsidRPr="00A00609">
        <w:rPr>
          <w:sz w:val="24"/>
        </w:rPr>
        <w:t xml:space="preserve"> </w:t>
      </w:r>
      <w:proofErr w:type="spellStart"/>
      <w:r w:rsidRPr="00A00609">
        <w:rPr>
          <w:sz w:val="24"/>
        </w:rPr>
        <w:t>бағалауды</w:t>
      </w:r>
      <w:proofErr w:type="spellEnd"/>
      <w:r w:rsidRPr="00A00609">
        <w:rPr>
          <w:sz w:val="24"/>
        </w:rPr>
        <w:t xml:space="preserve"> "</w:t>
      </w:r>
      <w:proofErr w:type="spellStart"/>
      <w:r w:rsidRPr="00A00609">
        <w:rPr>
          <w:sz w:val="24"/>
        </w:rPr>
        <w:t>ескере</w:t>
      </w:r>
      <w:proofErr w:type="spellEnd"/>
      <w:r w:rsidRPr="00A00609">
        <w:rPr>
          <w:sz w:val="24"/>
        </w:rPr>
        <w:t xml:space="preserve"> </w:t>
      </w:r>
      <w:proofErr w:type="spellStart"/>
      <w:r w:rsidRPr="00A00609">
        <w:rPr>
          <w:sz w:val="24"/>
        </w:rPr>
        <w:t>отырып</w:t>
      </w:r>
      <w:proofErr w:type="spellEnd"/>
      <w:r w:rsidRPr="00A00609">
        <w:rPr>
          <w:sz w:val="24"/>
        </w:rPr>
        <w:t xml:space="preserve">," </w:t>
      </w:r>
      <w:proofErr w:type="spellStart"/>
      <w:r w:rsidRPr="00A00609">
        <w:rPr>
          <w:sz w:val="24"/>
        </w:rPr>
        <w:t>әлсіз</w:t>
      </w:r>
      <w:proofErr w:type="spellEnd"/>
      <w:r w:rsidRPr="00A00609">
        <w:rPr>
          <w:sz w:val="24"/>
        </w:rPr>
        <w:t xml:space="preserve"> </w:t>
      </w:r>
      <w:proofErr w:type="spellStart"/>
      <w:r w:rsidRPr="00A00609">
        <w:rPr>
          <w:sz w:val="24"/>
        </w:rPr>
        <w:t>жақтарын</w:t>
      </w:r>
      <w:proofErr w:type="spellEnd"/>
      <w:r w:rsidRPr="00A00609">
        <w:rPr>
          <w:sz w:val="24"/>
        </w:rPr>
        <w:t xml:space="preserve"> ""</w:t>
      </w:r>
      <w:proofErr w:type="spellStart"/>
      <w:r w:rsidRPr="00A00609">
        <w:rPr>
          <w:sz w:val="24"/>
        </w:rPr>
        <w:t>күшті</w:t>
      </w:r>
      <w:proofErr w:type="spellEnd"/>
      <w:r w:rsidRPr="00A00609">
        <w:rPr>
          <w:sz w:val="24"/>
        </w:rPr>
        <w:t xml:space="preserve"> </w:t>
      </w:r>
      <w:proofErr w:type="spellStart"/>
      <w:r w:rsidRPr="00A00609">
        <w:rPr>
          <w:sz w:val="24"/>
        </w:rPr>
        <w:t>жақтарына</w:t>
      </w:r>
      <w:proofErr w:type="spellEnd"/>
      <w:r w:rsidRPr="00A00609">
        <w:rPr>
          <w:sz w:val="24"/>
        </w:rPr>
        <w:t xml:space="preserve">" </w:t>
      </w:r>
      <w:proofErr w:type="spellStart"/>
      <w:r w:rsidRPr="00A00609">
        <w:rPr>
          <w:sz w:val="24"/>
        </w:rPr>
        <w:t>ауыстыру</w:t>
      </w:r>
      <w:proofErr w:type="spellEnd"/>
      <w:r w:rsidRPr="00A00609">
        <w:rPr>
          <w:sz w:val="24"/>
        </w:rPr>
        <w:t xml:space="preserve"> </w:t>
      </w:r>
      <w:proofErr w:type="spellStart"/>
      <w:r w:rsidRPr="00A00609">
        <w:rPr>
          <w:sz w:val="24"/>
        </w:rPr>
        <w:t>іс-шараларының</w:t>
      </w:r>
      <w:proofErr w:type="spellEnd"/>
      <w:r w:rsidRPr="00A00609">
        <w:rPr>
          <w:sz w:val="24"/>
        </w:rPr>
        <w:t xml:space="preserve"> </w:t>
      </w:r>
      <w:proofErr w:type="spellStart"/>
      <w:r w:rsidRPr="00A00609">
        <w:rPr>
          <w:sz w:val="24"/>
        </w:rPr>
        <w:t>тізбесі</w:t>
      </w:r>
      <w:proofErr w:type="spellEnd"/>
      <w:r w:rsidRPr="00A00609">
        <w:rPr>
          <w:sz w:val="24"/>
        </w:rPr>
        <w:t xml:space="preserve"> </w:t>
      </w:r>
      <w:proofErr w:type="spellStart"/>
      <w:r w:rsidRPr="00A00609">
        <w:rPr>
          <w:sz w:val="24"/>
        </w:rPr>
        <w:t>түрінде</w:t>
      </w:r>
      <w:proofErr w:type="spellEnd"/>
      <w:r w:rsidRPr="00A00609">
        <w:rPr>
          <w:sz w:val="24"/>
        </w:rPr>
        <w:t xml:space="preserve"> </w:t>
      </w:r>
      <w:proofErr w:type="spellStart"/>
      <w:r w:rsidRPr="00A00609">
        <w:rPr>
          <w:sz w:val="24"/>
        </w:rPr>
        <w:t>ресімделсін</w:t>
      </w:r>
      <w:proofErr w:type="spellEnd"/>
      <w:r w:rsidRPr="00A00609">
        <w:rPr>
          <w:sz w:val="24"/>
        </w:rPr>
        <w:t>,</w:t>
      </w:r>
      <w:r w:rsidRPr="00A00609">
        <w:t xml:space="preserve"> </w:t>
      </w:r>
      <w:proofErr w:type="spellStart"/>
      <w:r w:rsidRPr="00A00609">
        <w:rPr>
          <w:sz w:val="24"/>
        </w:rPr>
        <w:t>содан</w:t>
      </w:r>
      <w:proofErr w:type="spellEnd"/>
      <w:r w:rsidRPr="00A00609">
        <w:rPr>
          <w:sz w:val="24"/>
        </w:rPr>
        <w:t xml:space="preserve"> </w:t>
      </w:r>
      <w:proofErr w:type="spellStart"/>
      <w:r w:rsidRPr="00A00609">
        <w:rPr>
          <w:sz w:val="24"/>
        </w:rPr>
        <w:t>кейін</w:t>
      </w:r>
      <w:proofErr w:type="spellEnd"/>
      <w:r w:rsidRPr="00A00609">
        <w:rPr>
          <w:sz w:val="24"/>
        </w:rPr>
        <w:t xml:space="preserve"> </w:t>
      </w:r>
      <w:proofErr w:type="spellStart"/>
      <w:r w:rsidRPr="00A00609">
        <w:rPr>
          <w:sz w:val="24"/>
        </w:rPr>
        <w:t>олар</w:t>
      </w:r>
      <w:proofErr w:type="spellEnd"/>
      <w:r w:rsidRPr="00A00609">
        <w:rPr>
          <w:sz w:val="24"/>
        </w:rPr>
        <w:t xml:space="preserve"> "</w:t>
      </w:r>
      <w:proofErr w:type="spellStart"/>
      <w:r w:rsidRPr="00A00609">
        <w:rPr>
          <w:sz w:val="24"/>
        </w:rPr>
        <w:t>жаңа</w:t>
      </w:r>
      <w:proofErr w:type="spellEnd"/>
      <w:r w:rsidRPr="00A00609">
        <w:rPr>
          <w:sz w:val="24"/>
        </w:rPr>
        <w:t xml:space="preserve"> </w:t>
      </w:r>
      <w:proofErr w:type="spellStart"/>
      <w:r w:rsidRPr="00A00609">
        <w:rPr>
          <w:sz w:val="24"/>
        </w:rPr>
        <w:t>оқу</w:t>
      </w:r>
      <w:proofErr w:type="spellEnd"/>
      <w:r w:rsidRPr="00A00609">
        <w:rPr>
          <w:sz w:val="24"/>
        </w:rPr>
        <w:t xml:space="preserve"> </w:t>
      </w:r>
      <w:proofErr w:type="spellStart"/>
      <w:r w:rsidRPr="00A00609">
        <w:rPr>
          <w:sz w:val="24"/>
        </w:rPr>
        <w:t>жылына</w:t>
      </w:r>
      <w:proofErr w:type="spellEnd"/>
      <w:r w:rsidRPr="00A00609">
        <w:rPr>
          <w:sz w:val="24"/>
        </w:rPr>
        <w:t xml:space="preserve"> </w:t>
      </w:r>
      <w:proofErr w:type="spellStart"/>
      <w:r w:rsidRPr="00A00609">
        <w:rPr>
          <w:sz w:val="24"/>
        </w:rPr>
        <w:t>арналған</w:t>
      </w:r>
      <w:proofErr w:type="spellEnd"/>
      <w:r w:rsidRPr="00A00609">
        <w:rPr>
          <w:sz w:val="24"/>
        </w:rPr>
        <w:t xml:space="preserve"> </w:t>
      </w:r>
      <w:proofErr w:type="spellStart"/>
      <w:r w:rsidRPr="00A00609">
        <w:rPr>
          <w:sz w:val="24"/>
        </w:rPr>
        <w:t>колледждің</w:t>
      </w:r>
      <w:proofErr w:type="spellEnd"/>
      <w:r w:rsidRPr="00A00609">
        <w:rPr>
          <w:sz w:val="24"/>
        </w:rPr>
        <w:t xml:space="preserve"> </w:t>
      </w:r>
      <w:proofErr w:type="spellStart"/>
      <w:r w:rsidRPr="00A00609">
        <w:rPr>
          <w:sz w:val="24"/>
        </w:rPr>
        <w:t>жүйелік</w:t>
      </w:r>
      <w:proofErr w:type="spellEnd"/>
      <w:r w:rsidRPr="00A00609">
        <w:rPr>
          <w:sz w:val="24"/>
        </w:rPr>
        <w:t xml:space="preserve"> </w:t>
      </w:r>
      <w:proofErr w:type="spellStart"/>
      <w:r w:rsidRPr="00A00609">
        <w:rPr>
          <w:sz w:val="24"/>
        </w:rPr>
        <w:t>менеджментін</w:t>
      </w:r>
      <w:proofErr w:type="spellEnd"/>
      <w:r w:rsidRPr="00A00609">
        <w:rPr>
          <w:sz w:val="24"/>
        </w:rPr>
        <w:t xml:space="preserve"> </w:t>
      </w:r>
      <w:proofErr w:type="spellStart"/>
      <w:r w:rsidRPr="00A00609">
        <w:rPr>
          <w:sz w:val="24"/>
        </w:rPr>
        <w:t>жетілдіру</w:t>
      </w:r>
      <w:proofErr w:type="spellEnd"/>
      <w:r w:rsidRPr="00A00609">
        <w:rPr>
          <w:sz w:val="24"/>
        </w:rPr>
        <w:t xml:space="preserve"> </w:t>
      </w:r>
      <w:proofErr w:type="spellStart"/>
      <w:r w:rsidRPr="00A00609">
        <w:rPr>
          <w:sz w:val="24"/>
        </w:rPr>
        <w:t>жөніндегі</w:t>
      </w:r>
      <w:proofErr w:type="spellEnd"/>
      <w:r w:rsidRPr="00A00609">
        <w:rPr>
          <w:sz w:val="24"/>
        </w:rPr>
        <w:t xml:space="preserve"> </w:t>
      </w:r>
      <w:proofErr w:type="spellStart"/>
      <w:r w:rsidRPr="00A00609">
        <w:rPr>
          <w:sz w:val="24"/>
        </w:rPr>
        <w:t>іс-шаралар</w:t>
      </w:r>
      <w:proofErr w:type="spellEnd"/>
      <w:r w:rsidRPr="00A00609">
        <w:rPr>
          <w:sz w:val="24"/>
        </w:rPr>
        <w:t xml:space="preserve"> </w:t>
      </w:r>
      <w:proofErr w:type="spellStart"/>
      <w:r w:rsidRPr="00A00609">
        <w:rPr>
          <w:sz w:val="24"/>
        </w:rPr>
        <w:t>жоспарына</w:t>
      </w:r>
      <w:proofErr w:type="spellEnd"/>
      <w:r w:rsidRPr="00A00609">
        <w:rPr>
          <w:sz w:val="24"/>
        </w:rPr>
        <w:t xml:space="preserve">" </w:t>
      </w:r>
      <w:proofErr w:type="spellStart"/>
      <w:r w:rsidRPr="00A00609">
        <w:rPr>
          <w:sz w:val="24"/>
        </w:rPr>
        <w:t>енгізілуі</w:t>
      </w:r>
      <w:proofErr w:type="spellEnd"/>
      <w:r w:rsidRPr="00A00609">
        <w:rPr>
          <w:sz w:val="24"/>
        </w:rPr>
        <w:t xml:space="preserve"> </w:t>
      </w:r>
      <w:proofErr w:type="spellStart"/>
      <w:r w:rsidRPr="00A00609">
        <w:rPr>
          <w:sz w:val="24"/>
        </w:rPr>
        <w:t>керек</w:t>
      </w:r>
      <w:proofErr w:type="spellEnd"/>
      <w:r w:rsidRPr="00A00609">
        <w:rPr>
          <w:sz w:val="24"/>
        </w:rPr>
        <w:t xml:space="preserve"> </w:t>
      </w:r>
      <w:r>
        <w:rPr>
          <w:sz w:val="24"/>
          <w:lang w:val="kk-KZ"/>
        </w:rPr>
        <w:t>– Нысан</w:t>
      </w:r>
      <w:r w:rsidRPr="00A00609">
        <w:rPr>
          <w:sz w:val="24"/>
          <w:lang w:val="kk-KZ"/>
        </w:rPr>
        <w:t xml:space="preserve"> 01.3-17</w:t>
      </w:r>
      <w:r w:rsidRPr="00180067">
        <w:rPr>
          <w:sz w:val="24"/>
        </w:rPr>
        <w:t>):</w:t>
      </w: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8"/>
      </w:tblGrid>
      <w:tr w:rsidR="00342BF7" w:rsidRPr="009365BC" w:rsidTr="00955909">
        <w:tc>
          <w:tcPr>
            <w:tcW w:w="14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2BF7" w:rsidRPr="00180067" w:rsidRDefault="00342BF7" w:rsidP="00955909">
            <w:pPr>
              <w:pStyle w:val="a7"/>
              <w:jc w:val="both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</w:tbl>
    <w:p w:rsidR="00342BF7" w:rsidRDefault="00342BF7" w:rsidP="00342BF7">
      <w:pPr>
        <w:pStyle w:val="a7"/>
        <w:rPr>
          <w:lang w:val="kk-KZ"/>
        </w:rPr>
      </w:pPr>
    </w:p>
    <w:p w:rsidR="00342BF7" w:rsidRPr="00A00609" w:rsidRDefault="00342BF7" w:rsidP="00342BF7">
      <w:pPr>
        <w:pStyle w:val="a3"/>
        <w:rPr>
          <w:b/>
          <w:sz w:val="2"/>
          <w:szCs w:val="24"/>
          <w:lang w:val="kk-KZ"/>
        </w:rPr>
      </w:pPr>
    </w:p>
    <w:p w:rsidR="00342BF7" w:rsidRPr="00A00609" w:rsidRDefault="00342BF7" w:rsidP="00342BF7">
      <w:pPr>
        <w:pStyle w:val="a3"/>
        <w:ind w:firstLine="708"/>
        <w:rPr>
          <w:b/>
          <w:sz w:val="24"/>
          <w:szCs w:val="24"/>
          <w:lang w:val="kk-KZ"/>
        </w:rPr>
      </w:pPr>
    </w:p>
    <w:p w:rsidR="00342BF7" w:rsidRDefault="00342BF7" w:rsidP="00342BF7">
      <w:pPr>
        <w:pStyle w:val="a3"/>
        <w:ind w:firstLine="708"/>
        <w:rPr>
          <w:b/>
          <w:sz w:val="24"/>
          <w:szCs w:val="24"/>
          <w:lang w:val="kk-KZ"/>
        </w:rPr>
      </w:pPr>
    </w:p>
    <w:p w:rsidR="00342BF7" w:rsidRDefault="00342BF7" w:rsidP="00342BF7">
      <w:pPr>
        <w:pStyle w:val="a3"/>
        <w:ind w:firstLine="708"/>
        <w:rPr>
          <w:b/>
          <w:sz w:val="24"/>
          <w:szCs w:val="24"/>
          <w:lang w:val="kk-KZ"/>
        </w:rPr>
      </w:pPr>
    </w:p>
    <w:p w:rsidR="00342BF7" w:rsidRDefault="00342BF7" w:rsidP="00342BF7">
      <w:pPr>
        <w:pStyle w:val="a3"/>
        <w:ind w:firstLine="708"/>
        <w:rPr>
          <w:b/>
          <w:sz w:val="24"/>
          <w:szCs w:val="24"/>
          <w:lang w:val="kk-KZ"/>
        </w:rPr>
      </w:pPr>
    </w:p>
    <w:p w:rsidR="00342BF7" w:rsidRPr="00C64FF7" w:rsidRDefault="00342BF7" w:rsidP="00342BF7">
      <w:pPr>
        <w:pStyle w:val="a3"/>
        <w:rPr>
          <w:b/>
          <w:sz w:val="32"/>
          <w:szCs w:val="24"/>
          <w:lang w:val="kk-KZ"/>
        </w:rPr>
        <w:sectPr w:rsidR="00342BF7" w:rsidRPr="00C64FF7" w:rsidSect="001525DF">
          <w:type w:val="continuous"/>
          <w:pgSz w:w="16838" w:h="11906" w:orient="landscape"/>
          <w:pgMar w:top="850" w:right="1134" w:bottom="993" w:left="1134" w:header="420" w:footer="488" w:gutter="0"/>
          <w:cols w:space="708"/>
          <w:docGrid w:linePitch="360"/>
        </w:sectPr>
      </w:pPr>
      <w:r>
        <w:rPr>
          <w:b/>
          <w:sz w:val="24"/>
          <w:szCs w:val="24"/>
          <w:lang w:val="kk-KZ"/>
        </w:rPr>
        <w:t xml:space="preserve">            Процесс  менеджер </w:t>
      </w:r>
      <w:r w:rsidRPr="00C64FF7">
        <w:rPr>
          <w:b/>
          <w:sz w:val="24"/>
          <w:szCs w:val="24"/>
          <w:lang w:val="kk-KZ"/>
        </w:rPr>
        <w:t xml:space="preserve">                    </w:t>
      </w:r>
      <w:r>
        <w:rPr>
          <w:b/>
          <w:sz w:val="24"/>
          <w:szCs w:val="24"/>
          <w:lang w:val="kk-KZ"/>
        </w:rPr>
        <w:t xml:space="preserve">                             </w:t>
      </w:r>
      <w:r w:rsidRPr="00C64FF7">
        <w:rPr>
          <w:b/>
          <w:sz w:val="24"/>
          <w:szCs w:val="24"/>
          <w:lang w:val="kk-KZ"/>
        </w:rPr>
        <w:t xml:space="preserve">  </w:t>
      </w:r>
      <w:r>
        <w:rPr>
          <w:b/>
          <w:sz w:val="24"/>
          <w:szCs w:val="24"/>
          <w:lang w:val="kk-KZ"/>
        </w:rPr>
        <w:t xml:space="preserve">                                 </w:t>
      </w:r>
      <w:r w:rsidRPr="00C64FF7">
        <w:rPr>
          <w:b/>
          <w:sz w:val="24"/>
          <w:szCs w:val="24"/>
          <w:lang w:val="kk-KZ"/>
        </w:rPr>
        <w:t xml:space="preserve">  </w:t>
      </w:r>
      <w:r>
        <w:rPr>
          <w:sz w:val="24"/>
          <w:szCs w:val="24"/>
          <w:lang w:val="kk-KZ"/>
        </w:rPr>
        <w:t>Келісілді</w:t>
      </w:r>
    </w:p>
    <w:p w:rsidR="00342BF7" w:rsidRPr="00C64FF7" w:rsidRDefault="00342BF7" w:rsidP="00342BF7">
      <w:pPr>
        <w:ind w:left="708"/>
        <w:rPr>
          <w:b/>
          <w:lang w:val="kk-KZ"/>
        </w:rPr>
      </w:pPr>
      <w:r>
        <w:rPr>
          <w:b/>
          <w:szCs w:val="28"/>
          <w:lang w:val="kk-KZ"/>
        </w:rPr>
        <w:lastRenderedPageBreak/>
        <w:t xml:space="preserve"> Педагог-психолог </w:t>
      </w:r>
      <w:r w:rsidRPr="001852AB">
        <w:rPr>
          <w:lang w:val="kk-KZ"/>
        </w:rPr>
        <w:t>______</w:t>
      </w:r>
      <w:r>
        <w:rPr>
          <w:lang w:val="kk-KZ"/>
        </w:rPr>
        <w:t>__</w:t>
      </w:r>
      <w:r w:rsidRPr="001852AB">
        <w:rPr>
          <w:lang w:val="kk-KZ"/>
        </w:rPr>
        <w:t>__</w:t>
      </w:r>
      <w:r w:rsidRPr="000E0EEF">
        <w:rPr>
          <w:b/>
          <w:lang w:val="kk-KZ"/>
        </w:rPr>
        <w:t xml:space="preserve"> </w:t>
      </w:r>
      <w:r>
        <w:rPr>
          <w:b/>
          <w:lang w:val="kk-KZ"/>
        </w:rPr>
        <w:t>Р.Абдрахманова</w:t>
      </w:r>
    </w:p>
    <w:p w:rsidR="00342BF7" w:rsidRDefault="00342BF7" w:rsidP="00342BF7">
      <w:pPr>
        <w:ind w:left="708"/>
        <w:rPr>
          <w:b/>
          <w:lang w:val="kk-KZ"/>
        </w:rPr>
      </w:pPr>
      <w:r w:rsidRPr="000E0EEF">
        <w:rPr>
          <w:lang w:val="kk-KZ"/>
        </w:rPr>
        <w:t xml:space="preserve">___  </w:t>
      </w:r>
      <w:r w:rsidR="0027374F">
        <w:rPr>
          <w:lang w:val="kk-KZ"/>
        </w:rPr>
        <w:t xml:space="preserve">___________________ 2026 </w:t>
      </w:r>
      <w:r w:rsidRPr="000E0EEF">
        <w:rPr>
          <w:lang w:val="kk-KZ"/>
        </w:rPr>
        <w:t>года</w:t>
      </w:r>
    </w:p>
    <w:p w:rsidR="00342BF7" w:rsidRPr="00C64FF7" w:rsidRDefault="00342BF7" w:rsidP="00342BF7">
      <w:pPr>
        <w:ind w:firstLine="708"/>
        <w:rPr>
          <w:b/>
          <w:lang w:val="kk-KZ"/>
        </w:rPr>
      </w:pPr>
      <w:r>
        <w:rPr>
          <w:b/>
          <w:lang w:val="kk-KZ"/>
        </w:rPr>
        <w:lastRenderedPageBreak/>
        <w:t xml:space="preserve">ЖМ үйлестірушісі  </w:t>
      </w:r>
      <w:r w:rsidRPr="001852AB">
        <w:rPr>
          <w:lang w:val="kk-KZ"/>
        </w:rPr>
        <w:t>______</w:t>
      </w:r>
      <w:r>
        <w:rPr>
          <w:lang w:val="kk-KZ"/>
        </w:rPr>
        <w:t>__</w:t>
      </w:r>
      <w:r w:rsidRPr="001852AB">
        <w:rPr>
          <w:lang w:val="kk-KZ"/>
        </w:rPr>
        <w:t>__</w:t>
      </w:r>
      <w:r w:rsidRPr="000E0EEF">
        <w:rPr>
          <w:b/>
          <w:lang w:val="kk-KZ"/>
        </w:rPr>
        <w:t xml:space="preserve"> </w:t>
      </w:r>
      <w:r w:rsidR="00FB5F7D">
        <w:rPr>
          <w:b/>
          <w:lang w:val="kk-KZ"/>
        </w:rPr>
        <w:t>О.Ахметсапа</w:t>
      </w:r>
    </w:p>
    <w:p w:rsidR="00342BF7" w:rsidRDefault="00342BF7" w:rsidP="00342BF7">
      <w:pPr>
        <w:ind w:left="708"/>
        <w:rPr>
          <w:b/>
          <w:lang w:val="kk-KZ"/>
        </w:rPr>
      </w:pPr>
      <w:r w:rsidRPr="000E0EEF">
        <w:rPr>
          <w:lang w:val="kk-KZ"/>
        </w:rPr>
        <w:t xml:space="preserve">___  </w:t>
      </w:r>
      <w:r w:rsidR="0027374F">
        <w:rPr>
          <w:lang w:val="kk-KZ"/>
        </w:rPr>
        <w:t>___________________ 2026</w:t>
      </w:r>
      <w:r w:rsidRPr="000E0EEF">
        <w:rPr>
          <w:lang w:val="kk-KZ"/>
        </w:rPr>
        <w:t xml:space="preserve"> года</w:t>
      </w:r>
    </w:p>
    <w:p w:rsidR="00342BF7" w:rsidRDefault="00342BF7" w:rsidP="00342BF7">
      <w:pPr>
        <w:ind w:left="851"/>
        <w:rPr>
          <w:b/>
          <w:lang w:val="kk-KZ"/>
        </w:rPr>
        <w:sectPr w:rsidR="00342BF7" w:rsidSect="00E35A23">
          <w:type w:val="continuous"/>
          <w:pgSz w:w="16838" w:h="11906" w:orient="landscape"/>
          <w:pgMar w:top="709" w:right="1134" w:bottom="851" w:left="1134" w:header="420" w:footer="488" w:gutter="0"/>
          <w:cols w:num="2" w:space="110"/>
          <w:docGrid w:linePitch="360"/>
        </w:sectPr>
      </w:pPr>
    </w:p>
    <w:p w:rsidR="00342BF7" w:rsidRPr="003166D9" w:rsidRDefault="00342BF7" w:rsidP="00342BF7">
      <w:pPr>
        <w:ind w:left="851"/>
        <w:rPr>
          <w:b/>
          <w:lang w:val="kk-KZ"/>
        </w:rPr>
      </w:pPr>
    </w:p>
    <w:p w:rsidR="00342BF7" w:rsidRDefault="00342BF7" w:rsidP="00342BF7">
      <w:pPr>
        <w:jc w:val="both"/>
        <w:rPr>
          <w:color w:val="000000"/>
          <w:szCs w:val="28"/>
          <w:lang w:val="kk-KZ"/>
        </w:rPr>
      </w:pPr>
    </w:p>
    <w:p w:rsidR="00342BF7" w:rsidRDefault="00342BF7" w:rsidP="00342BF7">
      <w:pPr>
        <w:pStyle w:val="a7"/>
        <w:numPr>
          <w:ilvl w:val="0"/>
          <w:numId w:val="9"/>
        </w:numPr>
        <w:rPr>
          <w:b/>
          <w:sz w:val="24"/>
          <w:szCs w:val="24"/>
          <w:lang w:val="kk-KZ"/>
        </w:rPr>
      </w:pPr>
      <w:r w:rsidRPr="00A729DC">
        <w:rPr>
          <w:b/>
          <w:sz w:val="24"/>
          <w:szCs w:val="24"/>
          <w:lang w:val="kk-KZ"/>
        </w:rPr>
        <w:t>Психодиагностикалық бағыт:</w:t>
      </w:r>
    </w:p>
    <w:p w:rsidR="000C39D9" w:rsidRPr="00A729DC" w:rsidRDefault="000C39D9" w:rsidP="000C39D9">
      <w:pPr>
        <w:pStyle w:val="a7"/>
        <w:ind w:left="1080"/>
        <w:rPr>
          <w:b/>
          <w:sz w:val="24"/>
          <w:szCs w:val="24"/>
          <w:lang w:val="kk-KZ"/>
        </w:rPr>
      </w:pPr>
    </w:p>
    <w:p w:rsidR="00342BF7" w:rsidRPr="000C39D9" w:rsidRDefault="006475BF" w:rsidP="00342BF7">
      <w:pPr>
        <w:pStyle w:val="a7"/>
        <w:ind w:left="1800"/>
        <w:rPr>
          <w:color w:val="000000" w:themeColor="text1"/>
          <w:sz w:val="24"/>
          <w:szCs w:val="24"/>
          <w:lang w:val="kk-KZ"/>
        </w:rPr>
      </w:pPr>
      <w:r w:rsidRPr="000C39D9">
        <w:rPr>
          <w:color w:val="000000" w:themeColor="text1"/>
          <w:sz w:val="24"/>
          <w:szCs w:val="24"/>
          <w:lang w:val="kk-KZ"/>
        </w:rPr>
        <w:t>І-курс студентттерінің жаңа ортаға психологиялық бейімделуін анықтау мақсатында сауалнама жүргізілді.</w:t>
      </w:r>
    </w:p>
    <w:p w:rsidR="006475BF" w:rsidRPr="000C39D9" w:rsidRDefault="006475BF" w:rsidP="00342BF7">
      <w:pPr>
        <w:pStyle w:val="a7"/>
        <w:ind w:left="1800"/>
        <w:rPr>
          <w:sz w:val="24"/>
          <w:szCs w:val="24"/>
          <w:lang w:val="kk-KZ"/>
        </w:rPr>
      </w:pPr>
    </w:p>
    <w:p w:rsidR="00342BF7" w:rsidRPr="000C39D9" w:rsidRDefault="00342BF7" w:rsidP="00342BF7">
      <w:pPr>
        <w:ind w:left="1440"/>
        <w:rPr>
          <w:lang w:val="kk-KZ"/>
        </w:rPr>
      </w:pPr>
      <w:r w:rsidRPr="000C39D9">
        <w:rPr>
          <w:noProof/>
          <w:lang w:val="en-US" w:eastAsia="en-US"/>
        </w:rPr>
        <w:drawing>
          <wp:inline distT="0" distB="0" distL="0" distR="0" wp14:anchorId="4F702648" wp14:editId="1C7965C9">
            <wp:extent cx="5676900" cy="3829050"/>
            <wp:effectExtent l="3810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42BF7" w:rsidRPr="000C39D9" w:rsidRDefault="00342BF7" w:rsidP="00342BF7">
      <w:pPr>
        <w:ind w:left="1440"/>
        <w:rPr>
          <w:lang w:val="kk-KZ"/>
        </w:rPr>
      </w:pPr>
    </w:p>
    <w:p w:rsidR="00342BF7" w:rsidRPr="000C39D9" w:rsidRDefault="00342BF7" w:rsidP="00342BF7">
      <w:pPr>
        <w:ind w:left="1440"/>
        <w:rPr>
          <w:lang w:val="kk-KZ"/>
        </w:rPr>
      </w:pPr>
    </w:p>
    <w:p w:rsidR="00342BF7" w:rsidRPr="000C39D9" w:rsidRDefault="00342BF7" w:rsidP="00342BF7">
      <w:pPr>
        <w:ind w:left="1440"/>
        <w:rPr>
          <w:lang w:val="kk-KZ"/>
        </w:rPr>
      </w:pPr>
    </w:p>
    <w:p w:rsidR="00342BF7" w:rsidRPr="000C39D9" w:rsidRDefault="00342BF7" w:rsidP="00342BF7">
      <w:pPr>
        <w:ind w:left="1440"/>
        <w:rPr>
          <w:lang w:val="kk-KZ"/>
        </w:rPr>
      </w:pPr>
    </w:p>
    <w:p w:rsidR="00342BF7" w:rsidRPr="000C39D9" w:rsidRDefault="00342BF7" w:rsidP="00342BF7">
      <w:pPr>
        <w:rPr>
          <w:lang w:val="kk-KZ"/>
        </w:rPr>
      </w:pPr>
    </w:p>
    <w:p w:rsidR="00342BF7" w:rsidRPr="000C39D9" w:rsidRDefault="00342BF7" w:rsidP="00342BF7">
      <w:pPr>
        <w:rPr>
          <w:lang w:val="kk-KZ"/>
        </w:rPr>
      </w:pPr>
    </w:p>
    <w:p w:rsidR="00342BF7" w:rsidRPr="000C39D9" w:rsidRDefault="00342BF7" w:rsidP="00342BF7">
      <w:pPr>
        <w:ind w:left="1440"/>
        <w:rPr>
          <w:lang w:val="en-US"/>
        </w:rPr>
      </w:pPr>
    </w:p>
    <w:p w:rsidR="009220E8" w:rsidRPr="000C39D9" w:rsidRDefault="009220E8" w:rsidP="00342BF7">
      <w:pPr>
        <w:ind w:left="1440"/>
        <w:rPr>
          <w:lang w:val="en-US"/>
        </w:rPr>
      </w:pPr>
    </w:p>
    <w:p w:rsidR="009220E8" w:rsidRPr="000C39D9" w:rsidRDefault="009220E8" w:rsidP="00342BF7">
      <w:pPr>
        <w:ind w:left="1440"/>
        <w:rPr>
          <w:lang w:val="en-US"/>
        </w:rPr>
      </w:pPr>
    </w:p>
    <w:p w:rsidR="009220E8" w:rsidRPr="000C39D9" w:rsidRDefault="009220E8" w:rsidP="00342BF7">
      <w:pPr>
        <w:ind w:left="1440"/>
        <w:rPr>
          <w:lang w:val="en-US"/>
        </w:rPr>
      </w:pPr>
    </w:p>
    <w:p w:rsidR="009220E8" w:rsidRPr="000C39D9" w:rsidRDefault="009220E8" w:rsidP="009220E8">
      <w:pPr>
        <w:rPr>
          <w:color w:val="FF0000"/>
          <w:lang w:val="en-US"/>
        </w:rPr>
      </w:pPr>
      <w:r w:rsidRPr="000C39D9">
        <w:rPr>
          <w:color w:val="FF0000"/>
          <w:lang w:val="en-US"/>
        </w:rPr>
        <w:t xml:space="preserve">                   </w:t>
      </w:r>
    </w:p>
    <w:p w:rsidR="009220E8" w:rsidRPr="000C39D9" w:rsidRDefault="009220E8" w:rsidP="009220E8">
      <w:pPr>
        <w:rPr>
          <w:color w:val="FF0000"/>
          <w:lang w:val="en-US"/>
        </w:rPr>
      </w:pPr>
    </w:p>
    <w:p w:rsidR="009220E8" w:rsidRPr="000C39D9" w:rsidRDefault="009220E8" w:rsidP="009220E8">
      <w:pPr>
        <w:rPr>
          <w:bCs/>
          <w:color w:val="000000" w:themeColor="text1"/>
          <w:lang w:val="kk-KZ"/>
        </w:rPr>
      </w:pPr>
      <w:r w:rsidRPr="000C39D9">
        <w:rPr>
          <w:color w:val="FF0000"/>
          <w:lang w:val="en-US"/>
        </w:rPr>
        <w:t xml:space="preserve">                       </w:t>
      </w:r>
      <w:r w:rsidRPr="000C39D9">
        <w:rPr>
          <w:color w:val="000000" w:themeColor="text1"/>
          <w:lang w:val="kk-KZ"/>
        </w:rPr>
        <w:t xml:space="preserve">Топ арасындағы тұлға аралық қарым- қатынасты зерттеу </w:t>
      </w:r>
      <w:r w:rsidRPr="000C39D9">
        <w:rPr>
          <w:bCs/>
          <w:color w:val="000000" w:themeColor="text1"/>
          <w:lang w:val="kk-KZ"/>
        </w:rPr>
        <w:t>Джон Моренаның «Социометрия»  әдісі жүргізілді.</w:t>
      </w:r>
    </w:p>
    <w:p w:rsidR="009220E8" w:rsidRPr="000C39D9" w:rsidRDefault="009220E8" w:rsidP="00342BF7">
      <w:pPr>
        <w:ind w:left="1440"/>
        <w:rPr>
          <w:color w:val="000000" w:themeColor="text1"/>
          <w:lang w:val="kk-KZ"/>
        </w:rPr>
      </w:pPr>
    </w:p>
    <w:p w:rsidR="00342BF7" w:rsidRPr="000C39D9" w:rsidRDefault="00342BF7" w:rsidP="00342BF7">
      <w:pPr>
        <w:ind w:left="1440"/>
        <w:rPr>
          <w:lang w:val="kk-KZ"/>
        </w:rPr>
      </w:pPr>
    </w:p>
    <w:p w:rsidR="009E6B61" w:rsidRPr="000C39D9" w:rsidRDefault="009E6B61" w:rsidP="00342BF7">
      <w:pPr>
        <w:ind w:left="709"/>
        <w:rPr>
          <w:lang w:val="kk-KZ"/>
        </w:rPr>
      </w:pPr>
    </w:p>
    <w:p w:rsidR="009E6B61" w:rsidRPr="000C39D9" w:rsidRDefault="0021591B" w:rsidP="00342BF7">
      <w:pPr>
        <w:ind w:left="709"/>
        <w:rPr>
          <w:lang w:val="kk-KZ"/>
        </w:rPr>
      </w:pPr>
      <w:r w:rsidRPr="000C39D9">
        <w:rPr>
          <w:noProof/>
          <w:lang w:val="en-US" w:eastAsia="en-US"/>
        </w:rPr>
        <w:drawing>
          <wp:inline distT="0" distB="0" distL="0" distR="0" wp14:anchorId="78428A63" wp14:editId="2BC3E4EA">
            <wp:extent cx="6191250" cy="4943475"/>
            <wp:effectExtent l="0" t="0" r="19050" b="9525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42BF7" w:rsidRDefault="00342BF7" w:rsidP="00342BF7">
      <w:pPr>
        <w:ind w:left="709"/>
        <w:rPr>
          <w:lang w:val="kk-KZ"/>
        </w:rPr>
      </w:pPr>
    </w:p>
    <w:p w:rsidR="000C39D9" w:rsidRDefault="000C39D9" w:rsidP="00342BF7">
      <w:pPr>
        <w:ind w:left="709"/>
        <w:rPr>
          <w:lang w:val="kk-KZ"/>
        </w:rPr>
      </w:pPr>
    </w:p>
    <w:p w:rsidR="000C39D9" w:rsidRDefault="000C39D9" w:rsidP="00342BF7">
      <w:pPr>
        <w:ind w:left="709"/>
        <w:rPr>
          <w:lang w:val="kk-KZ"/>
        </w:rPr>
      </w:pPr>
    </w:p>
    <w:p w:rsidR="000C39D9" w:rsidRPr="000C39D9" w:rsidRDefault="000C39D9" w:rsidP="00342BF7">
      <w:pPr>
        <w:ind w:left="709"/>
        <w:rPr>
          <w:lang w:val="kk-KZ"/>
        </w:rPr>
      </w:pPr>
    </w:p>
    <w:p w:rsidR="00C3026F" w:rsidRPr="000C39D9" w:rsidRDefault="00C3026F" w:rsidP="00C3026F">
      <w:pPr>
        <w:rPr>
          <w:color w:val="000000" w:themeColor="text1"/>
          <w:lang w:val="kk-KZ"/>
        </w:rPr>
      </w:pPr>
      <w:r w:rsidRPr="000C39D9">
        <w:rPr>
          <w:color w:val="FF0000"/>
          <w:lang w:val="kk-KZ"/>
        </w:rPr>
        <w:t xml:space="preserve">         </w:t>
      </w:r>
      <w:r w:rsidRPr="000C39D9">
        <w:rPr>
          <w:color w:val="000000" w:themeColor="text1"/>
          <w:lang w:val="kk-KZ"/>
        </w:rPr>
        <w:t>Жасөспірімдер арасында буллинг, кибербуллингтің алдын-алу мақсатында жасырын сауалнама алынды.</w:t>
      </w:r>
    </w:p>
    <w:p w:rsidR="009E6B61" w:rsidRPr="000C39D9" w:rsidRDefault="009E6B61" w:rsidP="00C3026F">
      <w:pPr>
        <w:rPr>
          <w:color w:val="FF0000"/>
          <w:lang w:val="kk-KZ"/>
        </w:rPr>
      </w:pPr>
    </w:p>
    <w:p w:rsidR="009E6B61" w:rsidRPr="000C39D9" w:rsidRDefault="009E6B61" w:rsidP="00C3026F">
      <w:pPr>
        <w:rPr>
          <w:color w:val="FF0000"/>
          <w:lang w:val="kk-KZ"/>
        </w:rPr>
      </w:pPr>
      <w:r w:rsidRPr="000C39D9">
        <w:rPr>
          <w:noProof/>
          <w:color w:val="FF0000"/>
          <w:lang w:val="en-US" w:eastAsia="en-US"/>
        </w:rPr>
        <w:drawing>
          <wp:inline distT="0" distB="0" distL="0" distR="0" wp14:anchorId="15319C88" wp14:editId="2B4ED7BD">
            <wp:extent cx="7667625" cy="44481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Pr="000C39D9">
        <w:rPr>
          <w:color w:val="FF0000"/>
          <w:lang w:val="kk-KZ"/>
        </w:rPr>
        <w:t xml:space="preserve">  </w:t>
      </w:r>
    </w:p>
    <w:p w:rsidR="009E6B61" w:rsidRPr="000C39D9" w:rsidRDefault="009E6B61" w:rsidP="00C3026F">
      <w:pPr>
        <w:rPr>
          <w:color w:val="FF0000"/>
          <w:lang w:val="kk-KZ"/>
        </w:rPr>
      </w:pPr>
    </w:p>
    <w:p w:rsidR="0021591B" w:rsidRPr="000C39D9" w:rsidRDefault="0021591B" w:rsidP="00C3026F">
      <w:pPr>
        <w:rPr>
          <w:color w:val="FF0000"/>
          <w:lang w:val="kk-KZ"/>
        </w:rPr>
      </w:pPr>
    </w:p>
    <w:p w:rsidR="0021591B" w:rsidRPr="000C39D9" w:rsidRDefault="0021591B" w:rsidP="00C3026F">
      <w:pPr>
        <w:rPr>
          <w:color w:val="FF0000"/>
          <w:lang w:val="kk-KZ"/>
        </w:rPr>
      </w:pPr>
    </w:p>
    <w:p w:rsidR="0021591B" w:rsidRPr="000C39D9" w:rsidRDefault="0021591B" w:rsidP="00C3026F">
      <w:pPr>
        <w:rPr>
          <w:color w:val="FF0000"/>
          <w:lang w:val="kk-KZ"/>
        </w:rPr>
      </w:pPr>
    </w:p>
    <w:p w:rsidR="0021591B" w:rsidRPr="000C39D9" w:rsidRDefault="0021591B" w:rsidP="00C3026F">
      <w:pPr>
        <w:rPr>
          <w:color w:val="FF0000"/>
          <w:lang w:val="kk-KZ"/>
        </w:rPr>
      </w:pPr>
    </w:p>
    <w:p w:rsidR="0021591B" w:rsidRPr="000C39D9" w:rsidRDefault="0021591B" w:rsidP="00C3026F">
      <w:pPr>
        <w:rPr>
          <w:color w:val="FF0000"/>
          <w:lang w:val="kk-KZ"/>
        </w:rPr>
      </w:pPr>
    </w:p>
    <w:p w:rsidR="0021591B" w:rsidRPr="000C39D9" w:rsidRDefault="0021591B" w:rsidP="00C3026F">
      <w:pPr>
        <w:rPr>
          <w:color w:val="FF0000"/>
          <w:lang w:val="kk-KZ"/>
        </w:rPr>
      </w:pPr>
    </w:p>
    <w:p w:rsidR="0021591B" w:rsidRPr="000C39D9" w:rsidRDefault="0021591B" w:rsidP="00C3026F">
      <w:pPr>
        <w:rPr>
          <w:color w:val="FF0000"/>
          <w:lang w:val="kk-KZ"/>
        </w:rPr>
      </w:pPr>
    </w:p>
    <w:p w:rsidR="0021591B" w:rsidRPr="000C39D9" w:rsidRDefault="0021591B" w:rsidP="00C3026F">
      <w:pPr>
        <w:rPr>
          <w:color w:val="FF0000"/>
          <w:lang w:val="kk-KZ"/>
        </w:rPr>
      </w:pPr>
    </w:p>
    <w:p w:rsidR="00C3026F" w:rsidRPr="000C39D9" w:rsidRDefault="00C3026F" w:rsidP="00C3026F">
      <w:pPr>
        <w:pStyle w:val="a7"/>
        <w:ind w:left="1080"/>
        <w:rPr>
          <w:bCs/>
          <w:color w:val="000000" w:themeColor="text1"/>
          <w:sz w:val="24"/>
          <w:szCs w:val="24"/>
          <w:bdr w:val="none" w:sz="0" w:space="0" w:color="auto" w:frame="1"/>
          <w:lang w:val="kk-KZ"/>
        </w:rPr>
      </w:pPr>
      <w:r w:rsidRPr="000C39D9">
        <w:rPr>
          <w:bCs/>
          <w:color w:val="000000" w:themeColor="text1"/>
          <w:sz w:val="24"/>
          <w:szCs w:val="24"/>
          <w:bdr w:val="none" w:sz="0" w:space="0" w:color="auto" w:frame="1"/>
          <w:lang w:val="kk-KZ"/>
        </w:rPr>
        <w:t>Студенттердің жатақханадағы қарым қатынасын,жаңа ортаға психологиялық  бейімделуін анықтау мақсатында сауалнама жүргізлді.</w:t>
      </w:r>
    </w:p>
    <w:p w:rsidR="00C3026F" w:rsidRPr="000C39D9" w:rsidRDefault="00C3026F" w:rsidP="00C3026F">
      <w:pPr>
        <w:pStyle w:val="a7"/>
        <w:ind w:left="1080"/>
        <w:rPr>
          <w:color w:val="FF0000"/>
          <w:sz w:val="24"/>
          <w:szCs w:val="24"/>
          <w:lang w:val="kk-KZ"/>
        </w:rPr>
      </w:pPr>
    </w:p>
    <w:p w:rsidR="0021591B" w:rsidRPr="000C39D9" w:rsidRDefault="000C39D9" w:rsidP="00C3026F">
      <w:pPr>
        <w:pStyle w:val="a7"/>
        <w:ind w:left="1080"/>
        <w:rPr>
          <w:color w:val="FF0000"/>
          <w:sz w:val="24"/>
          <w:szCs w:val="24"/>
          <w:lang w:val="kk-KZ"/>
        </w:rPr>
      </w:pPr>
      <w:r w:rsidRPr="000C39D9">
        <w:rPr>
          <w:noProof/>
          <w:color w:val="FF0000"/>
          <w:sz w:val="24"/>
          <w:szCs w:val="24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78B6ADBA" wp14:editId="1333AEC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515100" cy="4619625"/>
            <wp:effectExtent l="0" t="0" r="19050" b="9525"/>
            <wp:wrapSquare wrapText="bothSides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591B" w:rsidRPr="000C39D9" w:rsidRDefault="0021591B" w:rsidP="00C3026F">
      <w:pPr>
        <w:pStyle w:val="a7"/>
        <w:ind w:left="1080"/>
        <w:rPr>
          <w:color w:val="FF0000"/>
          <w:sz w:val="24"/>
          <w:szCs w:val="24"/>
          <w:lang w:val="kk-KZ"/>
        </w:rPr>
      </w:pPr>
      <w:r w:rsidRPr="000C39D9">
        <w:rPr>
          <w:color w:val="FF0000"/>
          <w:sz w:val="24"/>
          <w:szCs w:val="24"/>
          <w:lang w:val="kk-KZ"/>
        </w:rPr>
        <w:br w:type="textWrapping" w:clear="all"/>
      </w:r>
    </w:p>
    <w:p w:rsidR="000C39D9" w:rsidRDefault="000C39D9" w:rsidP="0021591B">
      <w:pPr>
        <w:pStyle w:val="a7"/>
        <w:ind w:left="1080"/>
        <w:rPr>
          <w:b/>
          <w:color w:val="FF0000"/>
          <w:sz w:val="24"/>
          <w:szCs w:val="24"/>
          <w:lang w:val="kk-KZ"/>
        </w:rPr>
      </w:pPr>
    </w:p>
    <w:p w:rsidR="000C39D9" w:rsidRDefault="000C39D9" w:rsidP="0021591B">
      <w:pPr>
        <w:pStyle w:val="a7"/>
        <w:ind w:left="1080"/>
        <w:rPr>
          <w:b/>
          <w:color w:val="FF0000"/>
          <w:sz w:val="24"/>
          <w:szCs w:val="24"/>
          <w:lang w:val="kk-KZ"/>
        </w:rPr>
      </w:pPr>
    </w:p>
    <w:p w:rsidR="000C39D9" w:rsidRDefault="000C39D9" w:rsidP="0021591B">
      <w:pPr>
        <w:pStyle w:val="a7"/>
        <w:ind w:left="1080"/>
        <w:rPr>
          <w:b/>
          <w:color w:val="FF0000"/>
          <w:sz w:val="24"/>
          <w:szCs w:val="24"/>
          <w:lang w:val="kk-KZ"/>
        </w:rPr>
      </w:pPr>
    </w:p>
    <w:p w:rsidR="000C39D9" w:rsidRDefault="000C39D9" w:rsidP="0021591B">
      <w:pPr>
        <w:pStyle w:val="a7"/>
        <w:ind w:left="1080"/>
        <w:rPr>
          <w:b/>
          <w:color w:val="FF0000"/>
          <w:sz w:val="24"/>
          <w:szCs w:val="24"/>
          <w:lang w:val="kk-KZ"/>
        </w:rPr>
      </w:pPr>
    </w:p>
    <w:p w:rsidR="000C39D9" w:rsidRDefault="000C39D9" w:rsidP="0021591B">
      <w:pPr>
        <w:pStyle w:val="a7"/>
        <w:ind w:left="1080"/>
        <w:rPr>
          <w:b/>
          <w:color w:val="FF0000"/>
          <w:sz w:val="24"/>
          <w:szCs w:val="24"/>
          <w:lang w:val="kk-KZ"/>
        </w:rPr>
      </w:pPr>
    </w:p>
    <w:p w:rsidR="009E6B61" w:rsidRPr="000C39D9" w:rsidRDefault="00C3026F" w:rsidP="0021591B">
      <w:pPr>
        <w:pStyle w:val="a7"/>
        <w:ind w:left="1080"/>
        <w:rPr>
          <w:b/>
          <w:color w:val="000000" w:themeColor="text1"/>
          <w:sz w:val="24"/>
          <w:szCs w:val="24"/>
          <w:lang w:val="kk-KZ"/>
        </w:rPr>
      </w:pPr>
      <w:r w:rsidRPr="000C39D9">
        <w:rPr>
          <w:b/>
          <w:color w:val="000000" w:themeColor="text1"/>
          <w:sz w:val="24"/>
          <w:szCs w:val="24"/>
          <w:lang w:val="kk-KZ"/>
        </w:rPr>
        <w:t xml:space="preserve"> </w:t>
      </w:r>
      <w:r w:rsidR="009E6B61" w:rsidRPr="000C39D9">
        <w:rPr>
          <w:color w:val="000000" w:themeColor="text1"/>
          <w:sz w:val="24"/>
          <w:szCs w:val="24"/>
          <w:lang w:val="kk-KZ"/>
        </w:rPr>
        <w:t>Отбасындағы психологиялық ахуалды анықтау мақсатында ата - аналарға отбасындағы бала тәрбиесін анықтауға  сауалнама жүргізілді.</w:t>
      </w:r>
    </w:p>
    <w:p w:rsidR="00C3026F" w:rsidRPr="000C39D9" w:rsidRDefault="00C3026F" w:rsidP="00342BF7">
      <w:pPr>
        <w:ind w:left="709"/>
        <w:rPr>
          <w:lang w:val="kk-KZ"/>
        </w:rPr>
      </w:pPr>
    </w:p>
    <w:p w:rsidR="0021591B" w:rsidRPr="000C39D9" w:rsidRDefault="004F34E0" w:rsidP="00342BF7">
      <w:pPr>
        <w:ind w:left="709"/>
        <w:rPr>
          <w:lang w:val="kk-KZ"/>
        </w:rPr>
      </w:pPr>
      <w:r w:rsidRPr="000C39D9">
        <w:rPr>
          <w:noProof/>
          <w:lang w:val="en-US" w:eastAsia="en-US"/>
        </w:rPr>
        <w:drawing>
          <wp:inline distT="0" distB="0" distL="0" distR="0" wp14:anchorId="35991DDC" wp14:editId="4E1B4CC0">
            <wp:extent cx="7448550" cy="4010025"/>
            <wp:effectExtent l="0" t="0" r="1905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1591B" w:rsidRPr="000C39D9" w:rsidRDefault="0021591B" w:rsidP="00342BF7">
      <w:pPr>
        <w:ind w:left="709"/>
        <w:rPr>
          <w:lang w:val="kk-KZ"/>
        </w:rPr>
      </w:pPr>
    </w:p>
    <w:p w:rsidR="0021591B" w:rsidRPr="000C39D9" w:rsidRDefault="0021591B" w:rsidP="00342BF7">
      <w:pPr>
        <w:ind w:left="709"/>
        <w:rPr>
          <w:lang w:val="kk-KZ"/>
        </w:rPr>
      </w:pPr>
    </w:p>
    <w:p w:rsidR="0021591B" w:rsidRPr="000C39D9" w:rsidRDefault="0021591B" w:rsidP="00342BF7">
      <w:pPr>
        <w:ind w:left="709"/>
        <w:rPr>
          <w:lang w:val="kk-KZ"/>
        </w:rPr>
      </w:pPr>
    </w:p>
    <w:p w:rsidR="0021591B" w:rsidRPr="000C39D9" w:rsidRDefault="0021591B" w:rsidP="00342BF7">
      <w:pPr>
        <w:ind w:left="709"/>
        <w:rPr>
          <w:lang w:val="kk-KZ"/>
        </w:rPr>
      </w:pPr>
    </w:p>
    <w:p w:rsidR="0021591B" w:rsidRDefault="0021591B" w:rsidP="00342BF7">
      <w:pPr>
        <w:ind w:left="709"/>
        <w:rPr>
          <w:lang w:val="kk-KZ"/>
        </w:rPr>
      </w:pPr>
    </w:p>
    <w:p w:rsidR="000C39D9" w:rsidRDefault="000C39D9" w:rsidP="00342BF7">
      <w:pPr>
        <w:ind w:left="709"/>
        <w:rPr>
          <w:lang w:val="kk-KZ"/>
        </w:rPr>
      </w:pPr>
    </w:p>
    <w:p w:rsidR="000C39D9" w:rsidRDefault="000C39D9" w:rsidP="00342BF7">
      <w:pPr>
        <w:ind w:left="709"/>
        <w:rPr>
          <w:lang w:val="kk-KZ"/>
        </w:rPr>
      </w:pPr>
    </w:p>
    <w:p w:rsidR="000C39D9" w:rsidRPr="000C39D9" w:rsidRDefault="000C39D9" w:rsidP="00342BF7">
      <w:pPr>
        <w:ind w:left="709"/>
        <w:rPr>
          <w:lang w:val="kk-KZ"/>
        </w:rPr>
      </w:pPr>
    </w:p>
    <w:p w:rsidR="0021591B" w:rsidRPr="000C39D9" w:rsidRDefault="0021591B" w:rsidP="00342BF7">
      <w:pPr>
        <w:ind w:left="709"/>
        <w:rPr>
          <w:lang w:val="kk-KZ"/>
        </w:rPr>
      </w:pPr>
    </w:p>
    <w:p w:rsidR="0021591B" w:rsidRPr="000C39D9" w:rsidRDefault="0021591B" w:rsidP="00342BF7">
      <w:pPr>
        <w:ind w:left="709"/>
        <w:rPr>
          <w:color w:val="000000" w:themeColor="text1"/>
          <w:lang w:val="kk-KZ"/>
        </w:rPr>
      </w:pPr>
      <w:r w:rsidRPr="000C39D9">
        <w:rPr>
          <w:color w:val="000000" w:themeColor="text1"/>
          <w:lang w:val="kk-KZ"/>
        </w:rPr>
        <w:t>Оқытушылардың ұжымда дамуын ынталандыратын және кедергі келтіретін факторлардын қарым-қатынастарын  анықтау мақсатында сауалнама алынды.</w:t>
      </w:r>
    </w:p>
    <w:p w:rsidR="0021591B" w:rsidRPr="000C39D9" w:rsidRDefault="0021591B" w:rsidP="00342BF7">
      <w:pPr>
        <w:ind w:left="709"/>
        <w:rPr>
          <w:lang w:val="kk-KZ"/>
        </w:rPr>
      </w:pPr>
    </w:p>
    <w:p w:rsidR="00342BF7" w:rsidRPr="000C39D9" w:rsidRDefault="00342BF7" w:rsidP="00342BF7">
      <w:pPr>
        <w:pStyle w:val="a7"/>
        <w:ind w:left="1800"/>
        <w:rPr>
          <w:sz w:val="24"/>
          <w:szCs w:val="24"/>
          <w:lang w:val="kk-KZ"/>
        </w:rPr>
      </w:pPr>
      <w:r w:rsidRPr="000C39D9">
        <w:rPr>
          <w:noProof/>
          <w:sz w:val="24"/>
          <w:szCs w:val="24"/>
          <w:lang w:val="en-US" w:eastAsia="en-US"/>
        </w:rPr>
        <w:drawing>
          <wp:inline distT="0" distB="0" distL="0" distR="0" wp14:anchorId="085C34B3" wp14:editId="545E6D6D">
            <wp:extent cx="6219825" cy="454342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42BF7" w:rsidRPr="000C39D9" w:rsidRDefault="00342BF7" w:rsidP="00342BF7">
      <w:pPr>
        <w:pStyle w:val="a7"/>
        <w:ind w:left="1800"/>
        <w:rPr>
          <w:sz w:val="24"/>
          <w:szCs w:val="24"/>
          <w:lang w:val="kk-KZ"/>
        </w:rPr>
      </w:pPr>
    </w:p>
    <w:p w:rsidR="00342BF7" w:rsidRPr="000C39D9" w:rsidRDefault="00342BF7" w:rsidP="00342BF7">
      <w:pPr>
        <w:pStyle w:val="a7"/>
        <w:ind w:left="1800"/>
        <w:rPr>
          <w:sz w:val="24"/>
          <w:szCs w:val="24"/>
          <w:lang w:val="kk-KZ"/>
        </w:rPr>
      </w:pPr>
    </w:p>
    <w:p w:rsidR="00342BF7" w:rsidRPr="000C39D9" w:rsidRDefault="00342BF7" w:rsidP="00342BF7">
      <w:pPr>
        <w:pStyle w:val="a7"/>
        <w:ind w:left="1800"/>
        <w:rPr>
          <w:sz w:val="24"/>
          <w:szCs w:val="24"/>
          <w:lang w:val="kk-KZ"/>
        </w:rPr>
      </w:pPr>
      <w:r w:rsidRPr="000C39D9">
        <w:rPr>
          <w:noProof/>
          <w:sz w:val="24"/>
          <w:szCs w:val="24"/>
          <w:lang w:val="en-US" w:eastAsia="en-US"/>
        </w:rPr>
        <w:lastRenderedPageBreak/>
        <w:drawing>
          <wp:inline distT="0" distB="0" distL="0" distR="0" wp14:anchorId="4598C37E" wp14:editId="10908AE6">
            <wp:extent cx="5486400" cy="3200400"/>
            <wp:effectExtent l="0" t="0" r="19050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342BF7" w:rsidRPr="000C39D9" w:rsidRDefault="00342BF7" w:rsidP="00342BF7">
      <w:pPr>
        <w:pStyle w:val="a7"/>
        <w:ind w:left="1800"/>
        <w:rPr>
          <w:sz w:val="24"/>
          <w:szCs w:val="24"/>
          <w:lang w:val="kk-KZ"/>
        </w:rPr>
      </w:pPr>
    </w:p>
    <w:p w:rsidR="00342BF7" w:rsidRPr="0078460D" w:rsidRDefault="00342BF7" w:rsidP="00342BF7">
      <w:pPr>
        <w:pStyle w:val="a7"/>
        <w:ind w:left="1800"/>
        <w:rPr>
          <w:sz w:val="24"/>
          <w:szCs w:val="24"/>
          <w:lang w:val="kk-KZ"/>
        </w:rPr>
      </w:pPr>
    </w:p>
    <w:p w:rsidR="009C498D" w:rsidRPr="009C498D" w:rsidRDefault="009C498D" w:rsidP="009C498D">
      <w:pPr>
        <w:ind w:left="851"/>
        <w:jc w:val="both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>1.</w:t>
      </w:r>
      <w:r w:rsidRPr="009C498D">
        <w:rPr>
          <w:color w:val="000000" w:themeColor="text1"/>
          <w:lang w:val="kk-KZ"/>
        </w:rPr>
        <w:t>Консультациялық бағыт:</w:t>
      </w:r>
    </w:p>
    <w:p w:rsidR="009C498D" w:rsidRPr="0078460D" w:rsidRDefault="009C498D" w:rsidP="009C498D">
      <w:pPr>
        <w:pStyle w:val="a7"/>
        <w:numPr>
          <w:ilvl w:val="0"/>
          <w:numId w:val="6"/>
        </w:numPr>
        <w:jc w:val="both"/>
        <w:rPr>
          <w:color w:val="000000" w:themeColor="text1"/>
          <w:sz w:val="24"/>
          <w:szCs w:val="24"/>
          <w:lang w:val="kk-KZ"/>
        </w:rPr>
      </w:pPr>
      <w:r w:rsidRPr="0078460D">
        <w:rPr>
          <w:color w:val="000000" w:themeColor="text1"/>
          <w:sz w:val="24"/>
          <w:szCs w:val="24"/>
          <w:lang w:val="kk-KZ"/>
        </w:rPr>
        <w:t>Мүмкіндігі шектеулі студенттердің құжаттары жиналып, есепке алынды.</w:t>
      </w:r>
    </w:p>
    <w:p w:rsidR="009C498D" w:rsidRPr="0078460D" w:rsidRDefault="009C498D" w:rsidP="009C498D">
      <w:pPr>
        <w:pStyle w:val="a7"/>
        <w:numPr>
          <w:ilvl w:val="0"/>
          <w:numId w:val="6"/>
        </w:numPr>
        <w:jc w:val="both"/>
        <w:rPr>
          <w:color w:val="000000" w:themeColor="text1"/>
          <w:sz w:val="24"/>
          <w:szCs w:val="24"/>
          <w:lang w:val="kk-KZ"/>
        </w:rPr>
      </w:pPr>
      <w:r w:rsidRPr="0078460D">
        <w:rPr>
          <w:color w:val="000000" w:themeColor="text1"/>
          <w:sz w:val="24"/>
          <w:szCs w:val="24"/>
          <w:lang w:val="kk-KZ"/>
        </w:rPr>
        <w:t>Сұраныс бойынша 1-3 курс топтар арасында отбасымен қарым-қатынасын анықтау мақсатында ата-аналар мен студенттерге кеңес берілді.</w:t>
      </w:r>
    </w:p>
    <w:p w:rsidR="009C498D" w:rsidRPr="0078460D" w:rsidRDefault="009C498D" w:rsidP="009C498D">
      <w:pPr>
        <w:pStyle w:val="a7"/>
        <w:numPr>
          <w:ilvl w:val="0"/>
          <w:numId w:val="6"/>
        </w:numPr>
        <w:jc w:val="both"/>
        <w:rPr>
          <w:color w:val="000000" w:themeColor="text1"/>
          <w:sz w:val="24"/>
          <w:szCs w:val="24"/>
          <w:lang w:val="kk-KZ"/>
        </w:rPr>
      </w:pPr>
      <w:r w:rsidRPr="0078460D">
        <w:rPr>
          <w:color w:val="000000" w:themeColor="text1"/>
          <w:sz w:val="24"/>
          <w:szCs w:val="24"/>
          <w:lang w:val="kk-KZ"/>
        </w:rPr>
        <w:t>Девнанты мінез құлқы анықталған студенттеріне ата-ана мен бала арасындағы жағымды қарым-қатынас нығайту бойынша, кекілжіңнен стрессіз шығу жолдарымен таныстыу мақсатында кеңестер берілді.</w:t>
      </w:r>
    </w:p>
    <w:p w:rsidR="009C498D" w:rsidRPr="0078460D" w:rsidRDefault="009C498D" w:rsidP="009C498D">
      <w:pPr>
        <w:pStyle w:val="a7"/>
        <w:numPr>
          <w:ilvl w:val="0"/>
          <w:numId w:val="6"/>
        </w:numPr>
        <w:jc w:val="both"/>
        <w:rPr>
          <w:color w:val="000000" w:themeColor="text1"/>
          <w:sz w:val="24"/>
          <w:szCs w:val="24"/>
          <w:lang w:val="kk-KZ"/>
        </w:rPr>
      </w:pPr>
      <w:r w:rsidRPr="0078460D">
        <w:rPr>
          <w:color w:val="000000" w:themeColor="text1"/>
          <w:sz w:val="24"/>
          <w:szCs w:val="24"/>
          <w:lang w:val="kk-KZ"/>
        </w:rPr>
        <w:t>Сұраныс бойынша  студенттерге және  топ жетекшілерге кеңес берілді.</w:t>
      </w:r>
    </w:p>
    <w:p w:rsidR="009C498D" w:rsidRPr="009C498D" w:rsidRDefault="009C498D" w:rsidP="009C498D">
      <w:pPr>
        <w:ind w:left="708"/>
        <w:jc w:val="both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 xml:space="preserve">2. </w:t>
      </w:r>
      <w:r w:rsidRPr="009C498D">
        <w:rPr>
          <w:color w:val="000000" w:themeColor="text1"/>
          <w:lang w:val="kk-KZ"/>
        </w:rPr>
        <w:t>Ағартушылық-профилактикалық бағыт:</w:t>
      </w:r>
    </w:p>
    <w:p w:rsidR="009C498D" w:rsidRPr="0078460D" w:rsidRDefault="009C498D" w:rsidP="009C498D">
      <w:pPr>
        <w:pStyle w:val="TableParagraph"/>
        <w:numPr>
          <w:ilvl w:val="0"/>
          <w:numId w:val="19"/>
        </w:numPr>
        <w:ind w:right="142"/>
        <w:jc w:val="both"/>
        <w:rPr>
          <w:color w:val="000000" w:themeColor="text1"/>
          <w:sz w:val="24"/>
          <w:szCs w:val="24"/>
        </w:rPr>
      </w:pPr>
      <w:r w:rsidRPr="0078460D">
        <w:rPr>
          <w:sz w:val="24"/>
          <w:szCs w:val="24"/>
        </w:rPr>
        <w:t xml:space="preserve">Білімгерлермен алдын алу жұмыстары </w:t>
      </w:r>
      <w:r w:rsidRPr="0078460D">
        <w:rPr>
          <w:bCs/>
          <w:sz w:val="24"/>
          <w:szCs w:val="24"/>
        </w:rPr>
        <w:t>«Кел, танысайық!». Тренинг. (І курс  білім алушылары).</w:t>
      </w:r>
    </w:p>
    <w:p w:rsidR="009C498D" w:rsidRPr="0078460D" w:rsidRDefault="009C498D" w:rsidP="009C498D">
      <w:pPr>
        <w:pStyle w:val="TableParagraph"/>
        <w:numPr>
          <w:ilvl w:val="0"/>
          <w:numId w:val="19"/>
        </w:numPr>
        <w:ind w:right="142"/>
        <w:jc w:val="both"/>
        <w:rPr>
          <w:color w:val="000000" w:themeColor="text1"/>
          <w:sz w:val="24"/>
          <w:szCs w:val="24"/>
        </w:rPr>
      </w:pPr>
      <w:r w:rsidRPr="0078460D">
        <w:rPr>
          <w:sz w:val="24"/>
          <w:szCs w:val="24"/>
        </w:rPr>
        <w:t>«Қауіпсіз қоғам» «Қауіпсіз орта – өз қолыңда!», «Қиын жағдайдағы дұрыс шешім»,«Мен өз шекарамды қорғай аламын» тақырыбында құзырлы орган қызметкерлерімен кездесу.</w:t>
      </w:r>
    </w:p>
    <w:p w:rsidR="009C498D" w:rsidRPr="0078460D" w:rsidRDefault="009C498D" w:rsidP="009C498D">
      <w:pPr>
        <w:pStyle w:val="a7"/>
        <w:numPr>
          <w:ilvl w:val="0"/>
          <w:numId w:val="19"/>
        </w:numPr>
        <w:jc w:val="both"/>
        <w:rPr>
          <w:color w:val="000000" w:themeColor="text1"/>
          <w:sz w:val="24"/>
          <w:szCs w:val="24"/>
          <w:lang w:val="kk-KZ"/>
        </w:rPr>
      </w:pPr>
      <w:r w:rsidRPr="0078460D">
        <w:rPr>
          <w:color w:val="000000" w:themeColor="text1"/>
          <w:sz w:val="24"/>
          <w:szCs w:val="24"/>
          <w:lang w:val="kk-KZ"/>
        </w:rPr>
        <w:t xml:space="preserve"> Стресс пен дағдарысты жеңу жолдарын таныстыру мақсатында 1-4 курс студенттерімен «Стресс және дағдарыс» атты  ынталандыру жұмысы өткізілді.</w:t>
      </w:r>
    </w:p>
    <w:p w:rsidR="009C498D" w:rsidRPr="008A7064" w:rsidRDefault="009C498D" w:rsidP="009C498D">
      <w:pPr>
        <w:pStyle w:val="a7"/>
        <w:numPr>
          <w:ilvl w:val="0"/>
          <w:numId w:val="19"/>
        </w:numPr>
        <w:jc w:val="both"/>
        <w:rPr>
          <w:color w:val="000000" w:themeColor="text1"/>
          <w:sz w:val="24"/>
          <w:szCs w:val="24"/>
          <w:lang w:val="kk-KZ"/>
        </w:rPr>
      </w:pPr>
      <w:r w:rsidRPr="008A7064">
        <w:rPr>
          <w:color w:val="000000" w:themeColor="text1"/>
          <w:sz w:val="24"/>
          <w:szCs w:val="24"/>
          <w:lang w:val="kk-KZ"/>
        </w:rPr>
        <w:t>1 курс студенттерінің арасында бейімделуі қиындық туғызған студенттермен  түзету жұмысы «Мінез-адам айнасы» атты тренинг өткізілді.</w:t>
      </w:r>
    </w:p>
    <w:p w:rsidR="009C498D" w:rsidRPr="008A7064" w:rsidRDefault="009C498D" w:rsidP="009C498D">
      <w:pPr>
        <w:pStyle w:val="a7"/>
        <w:numPr>
          <w:ilvl w:val="0"/>
          <w:numId w:val="19"/>
        </w:numPr>
        <w:jc w:val="both"/>
        <w:rPr>
          <w:color w:val="000000" w:themeColor="text1"/>
          <w:sz w:val="24"/>
          <w:szCs w:val="24"/>
          <w:lang w:val="kk-KZ"/>
        </w:rPr>
      </w:pPr>
      <w:r w:rsidRPr="008A7064">
        <w:rPr>
          <w:sz w:val="24"/>
          <w:szCs w:val="24"/>
          <w:lang w:val="kk-KZ"/>
        </w:rPr>
        <w:lastRenderedPageBreak/>
        <w:t>Білімгерлермен алдын алу жұмыстары «Өзгеріс өзіңнен басталады» тақырыбында белгілі тұлғалармен тақырыптық кездесу</w:t>
      </w:r>
    </w:p>
    <w:p w:rsidR="009C498D" w:rsidRPr="008A7064" w:rsidRDefault="009C498D" w:rsidP="009C498D">
      <w:pPr>
        <w:pStyle w:val="a7"/>
        <w:numPr>
          <w:ilvl w:val="0"/>
          <w:numId w:val="19"/>
        </w:numPr>
        <w:jc w:val="both"/>
        <w:rPr>
          <w:color w:val="000000" w:themeColor="text1"/>
          <w:sz w:val="24"/>
          <w:szCs w:val="24"/>
          <w:lang w:val="kk-KZ"/>
        </w:rPr>
      </w:pPr>
      <w:r w:rsidRPr="008A7064">
        <w:rPr>
          <w:sz w:val="24"/>
          <w:szCs w:val="24"/>
          <w:lang w:val="kk-KZ"/>
        </w:rPr>
        <w:t xml:space="preserve">Білімгерлермен алдын алу жұмыстары </w:t>
      </w:r>
      <w:proofErr w:type="spellStart"/>
      <w:r w:rsidRPr="008A7064">
        <w:rPr>
          <w:sz w:val="24"/>
          <w:szCs w:val="24"/>
        </w:rPr>
        <w:t>Стресске</w:t>
      </w:r>
      <w:proofErr w:type="spellEnd"/>
      <w:r w:rsidRPr="008A7064">
        <w:rPr>
          <w:sz w:val="24"/>
          <w:szCs w:val="24"/>
        </w:rPr>
        <w:t xml:space="preserve"> </w:t>
      </w:r>
      <w:proofErr w:type="spellStart"/>
      <w:r w:rsidRPr="008A7064">
        <w:rPr>
          <w:sz w:val="24"/>
          <w:szCs w:val="24"/>
        </w:rPr>
        <w:t>төтеп</w:t>
      </w:r>
      <w:proofErr w:type="spellEnd"/>
      <w:r w:rsidRPr="008A7064">
        <w:rPr>
          <w:sz w:val="24"/>
          <w:szCs w:val="24"/>
        </w:rPr>
        <w:t xml:space="preserve"> </w:t>
      </w:r>
      <w:proofErr w:type="spellStart"/>
      <w:r w:rsidRPr="008A7064">
        <w:rPr>
          <w:sz w:val="24"/>
          <w:szCs w:val="24"/>
        </w:rPr>
        <w:t>беру</w:t>
      </w:r>
      <w:proofErr w:type="spellEnd"/>
      <w:r w:rsidRPr="008A7064">
        <w:rPr>
          <w:sz w:val="24"/>
          <w:szCs w:val="24"/>
        </w:rPr>
        <w:t xml:space="preserve"> және </w:t>
      </w:r>
      <w:proofErr w:type="spellStart"/>
      <w:r w:rsidRPr="008A7064">
        <w:rPr>
          <w:sz w:val="24"/>
          <w:szCs w:val="24"/>
        </w:rPr>
        <w:t>эмоционалды</w:t>
      </w:r>
      <w:proofErr w:type="spellEnd"/>
      <w:r w:rsidRPr="008A7064">
        <w:rPr>
          <w:sz w:val="24"/>
          <w:szCs w:val="24"/>
        </w:rPr>
        <w:t xml:space="preserve"> </w:t>
      </w:r>
      <w:proofErr w:type="spellStart"/>
      <w:r w:rsidRPr="008A7064">
        <w:rPr>
          <w:sz w:val="24"/>
          <w:szCs w:val="24"/>
        </w:rPr>
        <w:t>тұрақтылық</w:t>
      </w:r>
      <w:proofErr w:type="spellEnd"/>
      <w:r w:rsidRPr="008A7064">
        <w:rPr>
          <w:sz w:val="24"/>
          <w:szCs w:val="24"/>
        </w:rPr>
        <w:t xml:space="preserve">» </w:t>
      </w:r>
      <w:proofErr w:type="spellStart"/>
      <w:r w:rsidRPr="008A7064">
        <w:rPr>
          <w:sz w:val="24"/>
          <w:szCs w:val="24"/>
        </w:rPr>
        <w:t>тақырыбында</w:t>
      </w:r>
      <w:proofErr w:type="spellEnd"/>
      <w:r w:rsidRPr="008A7064">
        <w:rPr>
          <w:sz w:val="24"/>
          <w:szCs w:val="24"/>
        </w:rPr>
        <w:t xml:space="preserve"> </w:t>
      </w:r>
      <w:proofErr w:type="spellStart"/>
      <w:r w:rsidRPr="008A7064">
        <w:rPr>
          <w:sz w:val="24"/>
          <w:szCs w:val="24"/>
        </w:rPr>
        <w:t>құзырлы</w:t>
      </w:r>
      <w:proofErr w:type="spellEnd"/>
      <w:r w:rsidRPr="008A7064">
        <w:rPr>
          <w:sz w:val="24"/>
          <w:szCs w:val="24"/>
        </w:rPr>
        <w:t xml:space="preserve"> </w:t>
      </w:r>
      <w:proofErr w:type="spellStart"/>
      <w:r w:rsidRPr="008A7064">
        <w:rPr>
          <w:sz w:val="24"/>
          <w:szCs w:val="24"/>
        </w:rPr>
        <w:t>органдармен</w:t>
      </w:r>
      <w:proofErr w:type="spellEnd"/>
      <w:r w:rsidRPr="008A7064">
        <w:rPr>
          <w:sz w:val="24"/>
          <w:szCs w:val="24"/>
        </w:rPr>
        <w:t xml:space="preserve"> </w:t>
      </w:r>
      <w:proofErr w:type="spellStart"/>
      <w:r w:rsidRPr="008A7064">
        <w:rPr>
          <w:sz w:val="24"/>
          <w:szCs w:val="24"/>
        </w:rPr>
        <w:t>тақырыптық</w:t>
      </w:r>
      <w:proofErr w:type="spellEnd"/>
      <w:r w:rsidRPr="008A7064">
        <w:rPr>
          <w:sz w:val="24"/>
          <w:szCs w:val="24"/>
        </w:rPr>
        <w:t xml:space="preserve"> </w:t>
      </w:r>
      <w:proofErr w:type="spellStart"/>
      <w:r w:rsidRPr="008A7064">
        <w:rPr>
          <w:sz w:val="24"/>
          <w:szCs w:val="24"/>
        </w:rPr>
        <w:t>кездесу</w:t>
      </w:r>
      <w:proofErr w:type="spellEnd"/>
    </w:p>
    <w:p w:rsidR="009C498D" w:rsidRPr="008A7064" w:rsidRDefault="009C498D" w:rsidP="009C498D">
      <w:pPr>
        <w:pStyle w:val="TableParagraph"/>
        <w:ind w:left="2160" w:right="142"/>
        <w:jc w:val="both"/>
        <w:rPr>
          <w:color w:val="000000" w:themeColor="text1"/>
          <w:sz w:val="24"/>
          <w:szCs w:val="24"/>
        </w:rPr>
      </w:pPr>
    </w:p>
    <w:p w:rsidR="009C498D" w:rsidRPr="0078460D" w:rsidRDefault="009C498D" w:rsidP="009C498D">
      <w:pPr>
        <w:pStyle w:val="a7"/>
        <w:ind w:left="1080"/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3.</w:t>
      </w:r>
      <w:r w:rsidRPr="0078460D">
        <w:rPr>
          <w:color w:val="000000" w:themeColor="text1"/>
          <w:sz w:val="24"/>
          <w:szCs w:val="24"/>
          <w:lang w:val="kk-KZ"/>
        </w:rPr>
        <w:t>Түзету-дамтушылық бағыт:</w:t>
      </w:r>
    </w:p>
    <w:p w:rsidR="009C498D" w:rsidRPr="0078460D" w:rsidRDefault="009C498D" w:rsidP="009C498D">
      <w:pPr>
        <w:pStyle w:val="a7"/>
        <w:numPr>
          <w:ilvl w:val="0"/>
          <w:numId w:val="20"/>
        </w:numPr>
        <w:jc w:val="both"/>
        <w:rPr>
          <w:color w:val="000000" w:themeColor="text1"/>
          <w:sz w:val="24"/>
          <w:szCs w:val="24"/>
          <w:lang w:val="kk-KZ"/>
        </w:rPr>
      </w:pPr>
      <w:r w:rsidRPr="0078460D">
        <w:rPr>
          <w:i/>
          <w:color w:val="000000" w:themeColor="text1"/>
          <w:sz w:val="24"/>
          <w:szCs w:val="24"/>
          <w:lang w:val="kk-KZ"/>
        </w:rPr>
        <w:t xml:space="preserve">Қазан айы: </w:t>
      </w:r>
    </w:p>
    <w:p w:rsidR="009C498D" w:rsidRPr="00172938" w:rsidRDefault="009C498D" w:rsidP="009C498D">
      <w:pPr>
        <w:pStyle w:val="a7"/>
        <w:numPr>
          <w:ilvl w:val="0"/>
          <w:numId w:val="20"/>
        </w:numPr>
        <w:jc w:val="both"/>
        <w:rPr>
          <w:color w:val="000000" w:themeColor="text1"/>
          <w:sz w:val="24"/>
          <w:szCs w:val="24"/>
          <w:lang w:val="kk-KZ"/>
        </w:rPr>
      </w:pPr>
      <w:r w:rsidRPr="00172938">
        <w:rPr>
          <w:color w:val="000000" w:themeColor="text1"/>
          <w:sz w:val="24"/>
          <w:szCs w:val="24"/>
          <w:lang w:val="kk-KZ"/>
        </w:rPr>
        <w:t>«Бір шаңырақ астында» жатақханада тұратын студенттермен кездесу.</w:t>
      </w:r>
    </w:p>
    <w:p w:rsidR="009C498D" w:rsidRPr="00172938" w:rsidRDefault="009C498D" w:rsidP="009C498D">
      <w:pPr>
        <w:pStyle w:val="a7"/>
        <w:numPr>
          <w:ilvl w:val="0"/>
          <w:numId w:val="20"/>
        </w:numPr>
        <w:jc w:val="both"/>
        <w:rPr>
          <w:color w:val="000000" w:themeColor="text1"/>
          <w:sz w:val="24"/>
          <w:szCs w:val="24"/>
          <w:lang w:val="kk-KZ"/>
        </w:rPr>
      </w:pPr>
      <w:r w:rsidRPr="00172938">
        <w:rPr>
          <w:sz w:val="24"/>
          <w:szCs w:val="24"/>
          <w:lang w:val="kk-KZ"/>
        </w:rPr>
        <w:t>Социометрия әдістемесінің нәтижесі бойынша оқушылармен психологиялық түзету-дамыту сабақтары</w:t>
      </w:r>
    </w:p>
    <w:p w:rsidR="009C498D" w:rsidRPr="00172938" w:rsidRDefault="009C498D" w:rsidP="009C498D">
      <w:pPr>
        <w:pStyle w:val="a7"/>
        <w:numPr>
          <w:ilvl w:val="0"/>
          <w:numId w:val="20"/>
        </w:numPr>
        <w:jc w:val="both"/>
        <w:rPr>
          <w:color w:val="000000" w:themeColor="text1"/>
          <w:sz w:val="24"/>
          <w:szCs w:val="24"/>
          <w:lang w:val="kk-KZ"/>
        </w:rPr>
      </w:pPr>
      <w:r w:rsidRPr="00172938">
        <w:rPr>
          <w:sz w:val="24"/>
          <w:szCs w:val="24"/>
          <w:lang w:val="kk-KZ"/>
        </w:rPr>
        <w:t xml:space="preserve">«Өзін – өзі бағалау» </w:t>
      </w:r>
      <w:r w:rsidRPr="00172938">
        <w:rPr>
          <w:bCs/>
          <w:sz w:val="24"/>
          <w:szCs w:val="24"/>
          <w:lang w:val="kk-KZ"/>
        </w:rPr>
        <w:t xml:space="preserve">әдістемесінің нәтижесі бойынша </w:t>
      </w:r>
      <w:r w:rsidRPr="00172938">
        <w:rPr>
          <w:sz w:val="24"/>
          <w:szCs w:val="24"/>
          <w:lang w:val="kk-KZ"/>
        </w:rPr>
        <w:t>білімгерлермен түзету – дамыту жұмыстары</w:t>
      </w:r>
    </w:p>
    <w:p w:rsidR="009C498D" w:rsidRPr="00172938" w:rsidRDefault="009C498D" w:rsidP="009C498D">
      <w:pPr>
        <w:pStyle w:val="a7"/>
        <w:numPr>
          <w:ilvl w:val="0"/>
          <w:numId w:val="20"/>
        </w:numPr>
        <w:jc w:val="both"/>
        <w:rPr>
          <w:color w:val="000000" w:themeColor="text1"/>
          <w:sz w:val="24"/>
          <w:szCs w:val="24"/>
          <w:lang w:val="kk-KZ"/>
        </w:rPr>
      </w:pPr>
      <w:r w:rsidRPr="00172938">
        <w:rPr>
          <w:sz w:val="24"/>
          <w:szCs w:val="24"/>
          <w:lang w:val="kk-KZ"/>
        </w:rPr>
        <w:t xml:space="preserve">   Буллингті анықтау сауалнамасы қорытындысы бойынша түзету-дамыту жұмыстары</w:t>
      </w:r>
    </w:p>
    <w:p w:rsidR="009C498D" w:rsidRPr="00172938" w:rsidRDefault="009C498D" w:rsidP="009C498D">
      <w:pPr>
        <w:pStyle w:val="a7"/>
        <w:numPr>
          <w:ilvl w:val="0"/>
          <w:numId w:val="20"/>
        </w:numPr>
        <w:jc w:val="both"/>
        <w:rPr>
          <w:color w:val="000000" w:themeColor="text1"/>
          <w:sz w:val="24"/>
          <w:szCs w:val="24"/>
          <w:lang w:val="kk-KZ"/>
        </w:rPr>
      </w:pPr>
      <w:r w:rsidRPr="00172938">
        <w:rPr>
          <w:color w:val="000000" w:themeColor="text1"/>
          <w:sz w:val="24"/>
          <w:szCs w:val="24"/>
          <w:lang w:val="kk-KZ"/>
        </w:rPr>
        <w:t>1 курс студенттерінің арасында бейімделуі қиындық туғызған студенттермен  түзету жұмысы «Мінез-адам айнасы» атты тренинг өткізілді.</w:t>
      </w:r>
    </w:p>
    <w:p w:rsidR="009C498D" w:rsidRPr="00172938" w:rsidRDefault="009C498D" w:rsidP="009C498D">
      <w:pPr>
        <w:pStyle w:val="a7"/>
        <w:numPr>
          <w:ilvl w:val="0"/>
          <w:numId w:val="20"/>
        </w:numPr>
        <w:jc w:val="both"/>
        <w:rPr>
          <w:color w:val="000000" w:themeColor="text1"/>
          <w:sz w:val="24"/>
          <w:szCs w:val="24"/>
          <w:lang w:val="kk-KZ"/>
        </w:rPr>
      </w:pPr>
      <w:proofErr w:type="spellStart"/>
      <w:r w:rsidRPr="00172938">
        <w:rPr>
          <w:bCs/>
          <w:sz w:val="24"/>
          <w:szCs w:val="24"/>
        </w:rPr>
        <w:t>Янг</w:t>
      </w:r>
      <w:proofErr w:type="spellEnd"/>
      <w:r w:rsidRPr="00172938">
        <w:rPr>
          <w:bCs/>
          <w:sz w:val="24"/>
          <w:szCs w:val="24"/>
        </w:rPr>
        <w:t>. «</w:t>
      </w:r>
      <w:proofErr w:type="spellStart"/>
      <w:r w:rsidRPr="00172938">
        <w:rPr>
          <w:bCs/>
          <w:sz w:val="24"/>
          <w:szCs w:val="24"/>
        </w:rPr>
        <w:t>Интернетке</w:t>
      </w:r>
      <w:proofErr w:type="spellEnd"/>
      <w:r w:rsidRPr="00172938">
        <w:rPr>
          <w:bCs/>
          <w:sz w:val="24"/>
          <w:szCs w:val="24"/>
        </w:rPr>
        <w:t xml:space="preserve"> </w:t>
      </w:r>
      <w:proofErr w:type="spellStart"/>
      <w:r w:rsidRPr="00172938">
        <w:rPr>
          <w:bCs/>
          <w:sz w:val="24"/>
          <w:szCs w:val="24"/>
        </w:rPr>
        <w:t>тәуелділік</w:t>
      </w:r>
      <w:proofErr w:type="spellEnd"/>
      <w:r w:rsidRPr="00172938">
        <w:rPr>
          <w:bCs/>
          <w:sz w:val="24"/>
          <w:szCs w:val="24"/>
        </w:rPr>
        <w:t xml:space="preserve"> </w:t>
      </w:r>
      <w:proofErr w:type="spellStart"/>
      <w:r w:rsidRPr="00172938">
        <w:rPr>
          <w:bCs/>
          <w:sz w:val="24"/>
          <w:szCs w:val="24"/>
        </w:rPr>
        <w:t>шкаласын</w:t>
      </w:r>
      <w:proofErr w:type="spellEnd"/>
      <w:r w:rsidRPr="00172938">
        <w:rPr>
          <w:bCs/>
          <w:sz w:val="24"/>
          <w:szCs w:val="24"/>
        </w:rPr>
        <w:t xml:space="preserve">» </w:t>
      </w:r>
      <w:r w:rsidRPr="00172938">
        <w:rPr>
          <w:sz w:val="24"/>
          <w:szCs w:val="24"/>
          <w:lang w:val="kk-KZ"/>
        </w:rPr>
        <w:t>қорытындысы бойынша түзету-дамыту жұмыстары бойынша жеке және топтық тренинг элементтері бар жаттығулар</w:t>
      </w:r>
    </w:p>
    <w:p w:rsidR="009C498D" w:rsidRPr="00172938" w:rsidRDefault="009C498D" w:rsidP="009C498D">
      <w:pPr>
        <w:pStyle w:val="a7"/>
        <w:numPr>
          <w:ilvl w:val="0"/>
          <w:numId w:val="20"/>
        </w:numPr>
        <w:jc w:val="both"/>
        <w:rPr>
          <w:color w:val="000000" w:themeColor="text1"/>
          <w:sz w:val="24"/>
          <w:szCs w:val="24"/>
          <w:lang w:val="kk-KZ"/>
        </w:rPr>
      </w:pPr>
      <w:r w:rsidRPr="00172938">
        <w:rPr>
          <w:sz w:val="24"/>
          <w:szCs w:val="24"/>
          <w:lang w:val="kk-KZ"/>
        </w:rPr>
        <w:t>К. Рифтің психологиялық әл-ауқат сауалнамасы қорытындысы бойынша түзету-дамыту жұмыстары бойынша жеке және топтық тренинг элементтері бар жаттығулар</w:t>
      </w:r>
    </w:p>
    <w:p w:rsidR="009C498D" w:rsidRPr="00172938" w:rsidRDefault="009C498D" w:rsidP="009C498D">
      <w:pPr>
        <w:pStyle w:val="a7"/>
        <w:numPr>
          <w:ilvl w:val="0"/>
          <w:numId w:val="20"/>
        </w:numPr>
        <w:jc w:val="both"/>
        <w:rPr>
          <w:color w:val="000000" w:themeColor="text1"/>
          <w:sz w:val="24"/>
          <w:szCs w:val="24"/>
          <w:lang w:val="kk-KZ"/>
        </w:rPr>
      </w:pPr>
      <w:r w:rsidRPr="00172938">
        <w:rPr>
          <w:sz w:val="24"/>
          <w:szCs w:val="24"/>
          <w:lang w:val="kk-KZ"/>
        </w:rPr>
        <w:t>«Жаңа ой – жаңа мүмкіндік!» тақырыбында психологиялық тренинг жеке және топтық тренинг элементтері бар жаттығулар</w:t>
      </w:r>
    </w:p>
    <w:p w:rsidR="009C498D" w:rsidRPr="00172938" w:rsidRDefault="009C498D" w:rsidP="009C498D">
      <w:pPr>
        <w:jc w:val="both"/>
        <w:rPr>
          <w:color w:val="000000" w:themeColor="text1"/>
          <w:lang w:val="kk-KZ"/>
        </w:rPr>
      </w:pPr>
      <w:r w:rsidRPr="00172938">
        <w:rPr>
          <w:lang w:val="kk-KZ"/>
        </w:rPr>
        <w:t xml:space="preserve">                               </w:t>
      </w:r>
    </w:p>
    <w:p w:rsidR="009C498D" w:rsidRPr="0078460D" w:rsidRDefault="009C498D" w:rsidP="009C498D">
      <w:pPr>
        <w:ind w:left="720"/>
        <w:jc w:val="both"/>
        <w:rPr>
          <w:color w:val="000000" w:themeColor="text1"/>
          <w:lang w:val="kk-KZ"/>
        </w:rPr>
      </w:pPr>
      <w:r w:rsidRPr="0078460D">
        <w:rPr>
          <w:i/>
          <w:color w:val="000000" w:themeColor="text1"/>
          <w:lang w:val="kk-KZ"/>
        </w:rPr>
        <w:t xml:space="preserve">     Қараша айы:</w:t>
      </w:r>
      <w:r w:rsidRPr="0078460D">
        <w:rPr>
          <w:color w:val="000000" w:themeColor="text1"/>
          <w:lang w:val="kk-KZ"/>
        </w:rPr>
        <w:t xml:space="preserve"> </w:t>
      </w:r>
    </w:p>
    <w:p w:rsidR="009C498D" w:rsidRPr="0078460D" w:rsidRDefault="009C498D" w:rsidP="009C498D">
      <w:pPr>
        <w:pStyle w:val="a7"/>
        <w:jc w:val="both"/>
        <w:rPr>
          <w:color w:val="000000" w:themeColor="text1"/>
          <w:sz w:val="24"/>
          <w:szCs w:val="24"/>
          <w:lang w:val="kk-KZ"/>
        </w:rPr>
      </w:pPr>
    </w:p>
    <w:p w:rsidR="009C498D" w:rsidRPr="0078460D" w:rsidRDefault="009C498D" w:rsidP="009C498D">
      <w:pPr>
        <w:pStyle w:val="a7"/>
        <w:ind w:left="108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</w:t>
      </w:r>
      <w:r w:rsidRPr="0078460D">
        <w:rPr>
          <w:sz w:val="24"/>
          <w:szCs w:val="24"/>
          <w:lang w:val="kk-KZ"/>
        </w:rPr>
        <w:t>.Әлеуметтік-диспетчерлік бағыт:</w:t>
      </w:r>
    </w:p>
    <w:p w:rsidR="009C498D" w:rsidRPr="0078460D" w:rsidRDefault="009C498D" w:rsidP="009C498D">
      <w:pPr>
        <w:pStyle w:val="a7"/>
        <w:numPr>
          <w:ilvl w:val="0"/>
          <w:numId w:val="8"/>
        </w:numPr>
        <w:jc w:val="both"/>
        <w:rPr>
          <w:color w:val="000000" w:themeColor="text1"/>
          <w:sz w:val="24"/>
          <w:szCs w:val="24"/>
          <w:lang w:val="kk-KZ"/>
        </w:rPr>
      </w:pPr>
      <w:r w:rsidRPr="0078460D">
        <w:rPr>
          <w:sz w:val="24"/>
          <w:szCs w:val="24"/>
          <w:lang w:val="kk-KZ"/>
        </w:rPr>
        <w:t>1-3 курс студенттері арасында жеке және топтық тренинг элементтері бар жаттығулар «Зорлық-зомбылықты» анықтау сауалнамасы қорытындысы бойынша түзету-дамыту жұмыстары.</w:t>
      </w:r>
    </w:p>
    <w:p w:rsidR="009C498D" w:rsidRPr="0078460D" w:rsidRDefault="009C498D" w:rsidP="009C498D">
      <w:pPr>
        <w:pStyle w:val="a7"/>
        <w:numPr>
          <w:ilvl w:val="0"/>
          <w:numId w:val="8"/>
        </w:numPr>
        <w:jc w:val="both"/>
        <w:rPr>
          <w:color w:val="000000" w:themeColor="text1"/>
          <w:sz w:val="24"/>
          <w:szCs w:val="24"/>
          <w:lang w:val="kk-KZ"/>
        </w:rPr>
      </w:pPr>
      <w:r w:rsidRPr="0078460D">
        <w:rPr>
          <w:sz w:val="24"/>
          <w:szCs w:val="24"/>
          <w:lang w:val="kk-KZ"/>
        </w:rPr>
        <w:t>Социометрия әдістемесінің нәтижесі бойынша оқушылармен психологиялық түзету-дамыту сабақтары</w:t>
      </w:r>
    </w:p>
    <w:p w:rsidR="009C498D" w:rsidRPr="0078460D" w:rsidRDefault="009C498D" w:rsidP="009C498D">
      <w:pPr>
        <w:pStyle w:val="a7"/>
        <w:numPr>
          <w:ilvl w:val="0"/>
          <w:numId w:val="8"/>
        </w:numPr>
        <w:jc w:val="both"/>
        <w:rPr>
          <w:color w:val="000000" w:themeColor="text1"/>
          <w:sz w:val="24"/>
          <w:szCs w:val="24"/>
          <w:lang w:val="kk-KZ"/>
        </w:rPr>
      </w:pPr>
      <w:r w:rsidRPr="0078460D">
        <w:rPr>
          <w:color w:val="000000" w:themeColor="text1"/>
          <w:sz w:val="24"/>
          <w:szCs w:val="24"/>
          <w:lang w:val="kk-KZ"/>
        </w:rPr>
        <w:t xml:space="preserve">Жазатайым жағдайдың алдын алу мақсатында ерекше назардағы студенттердің үйіне рейд жүргізілді. </w:t>
      </w:r>
    </w:p>
    <w:p w:rsidR="009C498D" w:rsidRPr="0078460D" w:rsidRDefault="009C498D" w:rsidP="009C498D">
      <w:pPr>
        <w:pStyle w:val="a7"/>
        <w:numPr>
          <w:ilvl w:val="0"/>
          <w:numId w:val="8"/>
        </w:numPr>
        <w:jc w:val="both"/>
        <w:rPr>
          <w:color w:val="000000" w:themeColor="text1"/>
          <w:sz w:val="24"/>
          <w:szCs w:val="24"/>
          <w:lang w:val="kk-KZ"/>
        </w:rPr>
      </w:pPr>
      <w:r w:rsidRPr="0078460D">
        <w:rPr>
          <w:color w:val="000000" w:themeColor="text1"/>
          <w:sz w:val="24"/>
          <w:szCs w:val="24"/>
          <w:lang w:val="kk-KZ"/>
        </w:rPr>
        <w:t>Отбасындағы ахуалды бақылау мақсатында ерекше назардағы студенттердің үйіне рейд.</w:t>
      </w:r>
    </w:p>
    <w:p w:rsidR="009C498D" w:rsidRPr="0078460D" w:rsidRDefault="009C498D" w:rsidP="009C498D">
      <w:pPr>
        <w:pStyle w:val="a7"/>
        <w:numPr>
          <w:ilvl w:val="0"/>
          <w:numId w:val="8"/>
        </w:numPr>
        <w:jc w:val="both"/>
        <w:rPr>
          <w:color w:val="000000" w:themeColor="text1"/>
          <w:sz w:val="24"/>
          <w:szCs w:val="24"/>
          <w:lang w:val="kk-KZ"/>
        </w:rPr>
      </w:pPr>
      <w:r w:rsidRPr="0078460D">
        <w:rPr>
          <w:color w:val="000000" w:themeColor="text1"/>
          <w:sz w:val="24"/>
          <w:szCs w:val="24"/>
          <w:lang w:val="kk-KZ"/>
        </w:rPr>
        <w:t>Айына бір рет әлеуметтік жағдайы төмен, толық емес отбасына, ішімдікке салынған, қамқорлыққа бала алған, тәуекел тобындағы студенттердің, мүмкіндігі шектеулі баласы бар отбасылардың үйіне рейд жүргізілді.</w:t>
      </w:r>
    </w:p>
    <w:p w:rsidR="009C498D" w:rsidRPr="0078460D" w:rsidRDefault="009C498D" w:rsidP="009C498D">
      <w:pPr>
        <w:jc w:val="both"/>
        <w:rPr>
          <w:color w:val="000000" w:themeColor="text1"/>
          <w:lang w:val="kk-KZ"/>
        </w:rPr>
      </w:pPr>
    </w:p>
    <w:p w:rsidR="00342BF7" w:rsidRDefault="00342BF7" w:rsidP="00342BF7">
      <w:pPr>
        <w:jc w:val="both"/>
        <w:textAlignment w:val="baseline"/>
        <w:rPr>
          <w:lang w:val="kk-KZ"/>
        </w:rPr>
      </w:pPr>
    </w:p>
    <w:p w:rsidR="009C498D" w:rsidRPr="000C39D9" w:rsidRDefault="009C498D" w:rsidP="00342BF7">
      <w:pPr>
        <w:jc w:val="both"/>
        <w:textAlignment w:val="baseline"/>
        <w:rPr>
          <w:lang w:val="kk-KZ"/>
        </w:rPr>
        <w:sectPr w:rsidR="009C498D" w:rsidRPr="000C39D9" w:rsidSect="001525DF">
          <w:type w:val="continuous"/>
          <w:pgSz w:w="16838" w:h="11906" w:orient="landscape"/>
          <w:pgMar w:top="850" w:right="1134" w:bottom="993" w:left="1134" w:header="420" w:footer="488" w:gutter="0"/>
          <w:cols w:space="708"/>
          <w:docGrid w:linePitch="360"/>
        </w:sectPr>
      </w:pPr>
    </w:p>
    <w:p w:rsidR="00342BF7" w:rsidRPr="000C39D9" w:rsidRDefault="00342BF7" w:rsidP="00342BF7">
      <w:pPr>
        <w:pStyle w:val="a3"/>
        <w:rPr>
          <w:b/>
          <w:sz w:val="24"/>
          <w:szCs w:val="24"/>
          <w:lang w:val="kk-KZ"/>
        </w:rPr>
        <w:sectPr w:rsidR="00342BF7" w:rsidRPr="000C39D9" w:rsidSect="001525DF">
          <w:type w:val="continuous"/>
          <w:pgSz w:w="16838" w:h="11906" w:orient="landscape"/>
          <w:pgMar w:top="850" w:right="1134" w:bottom="993" w:left="1134" w:header="420" w:footer="488" w:gutter="0"/>
          <w:cols w:space="708"/>
          <w:docGrid w:linePitch="360"/>
        </w:sectPr>
      </w:pPr>
      <w:r w:rsidRPr="000C39D9">
        <w:rPr>
          <w:b/>
          <w:sz w:val="24"/>
          <w:szCs w:val="24"/>
          <w:lang w:val="kk-KZ"/>
        </w:rPr>
        <w:lastRenderedPageBreak/>
        <w:t xml:space="preserve">            Процесс  менеджер                                                                                       Келісілді</w:t>
      </w:r>
    </w:p>
    <w:p w:rsidR="00342BF7" w:rsidRPr="000C39D9" w:rsidRDefault="00342BF7" w:rsidP="00342BF7">
      <w:pPr>
        <w:ind w:left="708"/>
        <w:rPr>
          <w:b/>
          <w:lang w:val="kk-KZ"/>
        </w:rPr>
      </w:pPr>
      <w:r w:rsidRPr="000C39D9">
        <w:rPr>
          <w:b/>
          <w:lang w:val="kk-KZ"/>
        </w:rPr>
        <w:lastRenderedPageBreak/>
        <w:t xml:space="preserve">Педагог-психолог </w:t>
      </w:r>
      <w:r w:rsidRPr="000C39D9">
        <w:rPr>
          <w:lang w:val="kk-KZ"/>
        </w:rPr>
        <w:t>__________</w:t>
      </w:r>
      <w:r w:rsidRPr="000C39D9">
        <w:rPr>
          <w:b/>
          <w:lang w:val="kk-KZ"/>
        </w:rPr>
        <w:t xml:space="preserve"> </w:t>
      </w:r>
      <w:r w:rsidR="0029524D" w:rsidRPr="000C39D9">
        <w:rPr>
          <w:b/>
          <w:lang w:val="kk-KZ"/>
        </w:rPr>
        <w:t>Р.</w:t>
      </w:r>
      <w:r w:rsidR="00332744">
        <w:rPr>
          <w:b/>
          <w:lang w:val="kk-KZ"/>
        </w:rPr>
        <w:t>Б.</w:t>
      </w:r>
      <w:r w:rsidR="0029524D" w:rsidRPr="000C39D9">
        <w:rPr>
          <w:b/>
          <w:lang w:val="kk-KZ"/>
        </w:rPr>
        <w:t>Абдрахманова</w:t>
      </w:r>
      <w:r w:rsidRPr="000C39D9">
        <w:rPr>
          <w:b/>
          <w:lang w:val="kk-KZ"/>
        </w:rPr>
        <w:t xml:space="preserve">                              </w:t>
      </w:r>
      <w:r w:rsidR="0029524D" w:rsidRPr="000C39D9">
        <w:rPr>
          <w:b/>
          <w:lang w:val="kk-KZ"/>
        </w:rPr>
        <w:t xml:space="preserve">      </w:t>
      </w:r>
      <w:r w:rsidRPr="000C39D9">
        <w:rPr>
          <w:b/>
          <w:lang w:val="kk-KZ"/>
        </w:rPr>
        <w:t xml:space="preserve"> ЖМ үйлестірушісі  </w:t>
      </w:r>
      <w:r w:rsidRPr="000C39D9">
        <w:rPr>
          <w:lang w:val="kk-KZ"/>
        </w:rPr>
        <w:t>__________</w:t>
      </w:r>
      <w:r w:rsidRPr="000C39D9">
        <w:rPr>
          <w:b/>
          <w:lang w:val="kk-KZ"/>
        </w:rPr>
        <w:t xml:space="preserve"> </w:t>
      </w:r>
      <w:r w:rsidR="00332744">
        <w:rPr>
          <w:b/>
          <w:lang w:val="kk-KZ"/>
        </w:rPr>
        <w:t>О.М.Ахметсапа</w:t>
      </w:r>
    </w:p>
    <w:p w:rsidR="00342BF7" w:rsidRPr="000C39D9" w:rsidRDefault="00342BF7" w:rsidP="00342BF7">
      <w:pPr>
        <w:ind w:left="708"/>
        <w:rPr>
          <w:b/>
          <w:lang w:val="kk-KZ"/>
        </w:rPr>
      </w:pPr>
      <w:r w:rsidRPr="000C39D9">
        <w:rPr>
          <w:lang w:val="kk-KZ"/>
        </w:rPr>
        <w:t xml:space="preserve">___  </w:t>
      </w:r>
      <w:r w:rsidR="0029524D" w:rsidRPr="000C39D9">
        <w:rPr>
          <w:lang w:val="kk-KZ"/>
        </w:rPr>
        <w:t>____</w:t>
      </w:r>
      <w:r w:rsidR="009C498D">
        <w:rPr>
          <w:lang w:val="kk-KZ"/>
        </w:rPr>
        <w:t>_______________ 2026</w:t>
      </w:r>
      <w:r w:rsidRPr="000C39D9">
        <w:rPr>
          <w:lang w:val="kk-KZ"/>
        </w:rPr>
        <w:t xml:space="preserve"> года</w:t>
      </w:r>
      <w:r w:rsidRPr="000C39D9">
        <w:rPr>
          <w:b/>
          <w:lang w:val="kk-KZ"/>
        </w:rPr>
        <w:t xml:space="preserve">                                                           </w:t>
      </w:r>
      <w:r w:rsidRPr="000C39D9">
        <w:rPr>
          <w:lang w:val="kk-KZ"/>
        </w:rPr>
        <w:t xml:space="preserve">___  </w:t>
      </w:r>
      <w:r w:rsidR="009C498D">
        <w:rPr>
          <w:lang w:val="kk-KZ"/>
        </w:rPr>
        <w:t xml:space="preserve">___________________ 2026 </w:t>
      </w:r>
      <w:r w:rsidRPr="000C39D9">
        <w:rPr>
          <w:lang w:val="kk-KZ"/>
        </w:rPr>
        <w:t>года</w:t>
      </w:r>
      <w:r w:rsidRPr="000C39D9">
        <w:rPr>
          <w:b/>
          <w:lang w:val="kk-KZ"/>
        </w:rPr>
        <w:t xml:space="preserve">    </w:t>
      </w:r>
    </w:p>
    <w:p w:rsidR="00342BF7" w:rsidRPr="000C39D9" w:rsidRDefault="00342BF7" w:rsidP="00342BF7">
      <w:pPr>
        <w:ind w:left="708"/>
        <w:rPr>
          <w:b/>
          <w:lang w:val="kk-KZ"/>
        </w:rPr>
      </w:pPr>
    </w:p>
    <w:p w:rsidR="00342BF7" w:rsidRPr="000C39D9" w:rsidRDefault="00342BF7" w:rsidP="00342BF7">
      <w:pPr>
        <w:ind w:left="708"/>
        <w:rPr>
          <w:b/>
          <w:lang w:val="kk-KZ"/>
        </w:rPr>
      </w:pPr>
    </w:p>
    <w:p w:rsidR="00342BF7" w:rsidRPr="000C39D9" w:rsidRDefault="00342BF7" w:rsidP="00342BF7">
      <w:pPr>
        <w:ind w:left="708"/>
        <w:rPr>
          <w:b/>
          <w:lang w:val="kk-KZ"/>
        </w:rPr>
      </w:pPr>
    </w:p>
    <w:p w:rsidR="00342BF7" w:rsidRPr="000C39D9" w:rsidRDefault="00342BF7" w:rsidP="00342BF7">
      <w:pPr>
        <w:ind w:left="708"/>
        <w:rPr>
          <w:b/>
          <w:lang w:val="kk-KZ"/>
        </w:rPr>
      </w:pPr>
    </w:p>
    <w:p w:rsidR="00342BF7" w:rsidRPr="000C39D9" w:rsidRDefault="00342BF7" w:rsidP="00342BF7">
      <w:pPr>
        <w:ind w:left="708"/>
        <w:rPr>
          <w:b/>
          <w:lang w:val="kk-KZ"/>
        </w:rPr>
      </w:pPr>
    </w:p>
    <w:p w:rsidR="00342BF7" w:rsidRPr="000C39D9" w:rsidRDefault="00342BF7" w:rsidP="00342BF7">
      <w:pPr>
        <w:rPr>
          <w:lang w:val="kk-KZ"/>
        </w:rPr>
      </w:pPr>
    </w:p>
    <w:sectPr w:rsidR="00342BF7" w:rsidRPr="000C39D9" w:rsidSect="00E35A23">
      <w:footerReference w:type="default" r:id="rId22"/>
      <w:type w:val="continuous"/>
      <w:pgSz w:w="16838" w:h="11906" w:orient="landscape"/>
      <w:pgMar w:top="850" w:right="1134" w:bottom="993" w:left="1134" w:header="420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69B" w:rsidRDefault="0089669B">
      <w:r>
        <w:separator/>
      </w:r>
    </w:p>
  </w:endnote>
  <w:endnote w:type="continuationSeparator" w:id="0">
    <w:p w:rsidR="0089669B" w:rsidRDefault="0089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3C1" w:rsidRPr="00D923C1" w:rsidRDefault="00D923C1" w:rsidP="00D923C1">
    <w:pPr>
      <w:pStyle w:val="a5"/>
      <w:rPr>
        <w:lang w:val="kk-KZ"/>
      </w:rPr>
    </w:pPr>
    <w:proofErr w:type="spellStart"/>
    <w:r w:rsidRPr="00D923C1">
      <w:rPr>
        <w:bCs/>
      </w:rPr>
      <w:t>Н</w:t>
    </w:r>
    <w:r w:rsidRPr="00D923C1">
      <w:rPr>
        <w:bCs/>
        <w:lang w:val="kk-KZ"/>
      </w:rPr>
      <w:t>ысан</w:t>
    </w:r>
    <w:proofErr w:type="spellEnd"/>
    <w:r w:rsidRPr="00D923C1">
      <w:rPr>
        <w:bCs/>
      </w:rPr>
      <w:t>.</w:t>
    </w:r>
    <w:r w:rsidRPr="00D923C1">
      <w:rPr>
        <w:bCs/>
        <w:lang w:val="kk-KZ"/>
      </w:rPr>
      <w:t xml:space="preserve"> </w:t>
    </w:r>
    <w:r w:rsidRPr="00D923C1">
      <w:rPr>
        <w:bCs/>
      </w:rPr>
      <w:t>0</w:t>
    </w:r>
    <w:r w:rsidRPr="00D923C1">
      <w:rPr>
        <w:bCs/>
        <w:lang w:val="kk-KZ"/>
      </w:rPr>
      <w:t>8</w:t>
    </w:r>
    <w:r w:rsidRPr="00D923C1">
      <w:rPr>
        <w:bCs/>
      </w:rPr>
      <w:t xml:space="preserve">.2-21. </w:t>
    </w:r>
    <w:proofErr w:type="spellStart"/>
    <w:r w:rsidRPr="00D923C1">
      <w:rPr>
        <w:bCs/>
      </w:rPr>
      <w:t>Басылым</w:t>
    </w:r>
    <w:proofErr w:type="spellEnd"/>
    <w:r w:rsidRPr="00D923C1">
      <w:rPr>
        <w:bCs/>
      </w:rPr>
      <w:t xml:space="preserve"> </w:t>
    </w:r>
    <w:r w:rsidRPr="00D923C1">
      <w:rPr>
        <w:bCs/>
        <w:lang w:val="kk-KZ"/>
      </w:rPr>
      <w:t>2</w:t>
    </w:r>
  </w:p>
  <w:p w:rsidR="001525DF" w:rsidRPr="00D923C1" w:rsidRDefault="0089669B" w:rsidP="00D923C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9D9" w:rsidRPr="000C39D9" w:rsidRDefault="000C39D9" w:rsidP="000C39D9">
    <w:pPr>
      <w:pStyle w:val="a5"/>
      <w:rPr>
        <w:lang w:val="kk-KZ"/>
      </w:rPr>
    </w:pPr>
    <w:proofErr w:type="spellStart"/>
    <w:r w:rsidRPr="000C39D9">
      <w:rPr>
        <w:bCs/>
      </w:rPr>
      <w:t>Н</w:t>
    </w:r>
    <w:r w:rsidRPr="000C39D9">
      <w:rPr>
        <w:bCs/>
        <w:lang w:val="kk-KZ"/>
      </w:rPr>
      <w:t>ысан</w:t>
    </w:r>
    <w:proofErr w:type="spellEnd"/>
    <w:r w:rsidRPr="000C39D9">
      <w:rPr>
        <w:bCs/>
      </w:rPr>
      <w:t>.</w:t>
    </w:r>
    <w:r w:rsidRPr="000C39D9">
      <w:rPr>
        <w:bCs/>
        <w:lang w:val="kk-KZ"/>
      </w:rPr>
      <w:t xml:space="preserve"> </w:t>
    </w:r>
    <w:r w:rsidRPr="000C39D9">
      <w:rPr>
        <w:bCs/>
      </w:rPr>
      <w:t>0</w:t>
    </w:r>
    <w:r w:rsidRPr="000C39D9">
      <w:rPr>
        <w:bCs/>
        <w:lang w:val="kk-KZ"/>
      </w:rPr>
      <w:t>8</w:t>
    </w:r>
    <w:r w:rsidRPr="000C39D9">
      <w:rPr>
        <w:bCs/>
      </w:rPr>
      <w:t xml:space="preserve">.2-21. </w:t>
    </w:r>
    <w:proofErr w:type="spellStart"/>
    <w:r w:rsidRPr="000C39D9">
      <w:rPr>
        <w:bCs/>
      </w:rPr>
      <w:t>Басылым</w:t>
    </w:r>
    <w:proofErr w:type="spellEnd"/>
    <w:r w:rsidRPr="000C39D9">
      <w:rPr>
        <w:bCs/>
      </w:rPr>
      <w:t xml:space="preserve"> </w:t>
    </w:r>
    <w:r w:rsidRPr="000C39D9">
      <w:rPr>
        <w:bCs/>
        <w:lang w:val="kk-KZ"/>
      </w:rPr>
      <w:t>2</w:t>
    </w:r>
  </w:p>
  <w:p w:rsidR="00A52148" w:rsidRPr="000E0EEF" w:rsidRDefault="0089669B" w:rsidP="00E35A23">
    <w:pPr>
      <w:pStyle w:val="a5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148" w:rsidRPr="000E0EEF" w:rsidRDefault="00342BF7">
    <w:pPr>
      <w:pStyle w:val="a5"/>
      <w:rPr>
        <w:szCs w:val="20"/>
      </w:rPr>
    </w:pPr>
    <w:r>
      <w:rPr>
        <w:szCs w:val="20"/>
      </w:rPr>
      <w:t xml:space="preserve">Форма 01.3-11. </w:t>
    </w:r>
    <w:r w:rsidRPr="00750917">
      <w:rPr>
        <w:szCs w:val="20"/>
      </w:rPr>
      <w:t>Издание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69B" w:rsidRDefault="0089669B">
      <w:r>
        <w:separator/>
      </w:r>
    </w:p>
  </w:footnote>
  <w:footnote w:type="continuationSeparator" w:id="0">
    <w:p w:rsidR="0089669B" w:rsidRDefault="00896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39B"/>
    <w:multiLevelType w:val="hybridMultilevel"/>
    <w:tmpl w:val="F1F854AA"/>
    <w:lvl w:ilvl="0" w:tplc="862016B8">
      <w:start w:val="202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806640"/>
    <w:multiLevelType w:val="hybridMultilevel"/>
    <w:tmpl w:val="C6C2813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C144502"/>
    <w:multiLevelType w:val="hybridMultilevel"/>
    <w:tmpl w:val="A1802CBA"/>
    <w:lvl w:ilvl="0" w:tplc="0419000F">
      <w:start w:val="1"/>
      <w:numFmt w:val="decimal"/>
      <w:lvlText w:val="%1."/>
      <w:lvlJc w:val="left"/>
      <w:pPr>
        <w:ind w:left="470" w:hanging="360"/>
      </w:p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2FAD2BE2"/>
    <w:multiLevelType w:val="hybridMultilevel"/>
    <w:tmpl w:val="EA26579C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3200753F"/>
    <w:multiLevelType w:val="hybridMultilevel"/>
    <w:tmpl w:val="88F8FCB0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B2774D7"/>
    <w:multiLevelType w:val="hybridMultilevel"/>
    <w:tmpl w:val="29AE6A12"/>
    <w:lvl w:ilvl="0" w:tplc="337CA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B774C"/>
    <w:multiLevelType w:val="hybridMultilevel"/>
    <w:tmpl w:val="537A047A"/>
    <w:lvl w:ilvl="0" w:tplc="0A965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7D1165"/>
    <w:multiLevelType w:val="hybridMultilevel"/>
    <w:tmpl w:val="29AE6A12"/>
    <w:lvl w:ilvl="0" w:tplc="337CA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3C5B0C"/>
    <w:multiLevelType w:val="hybridMultilevel"/>
    <w:tmpl w:val="7722EEB2"/>
    <w:lvl w:ilvl="0" w:tplc="AEA6A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85909"/>
    <w:multiLevelType w:val="hybridMultilevel"/>
    <w:tmpl w:val="AC803CE2"/>
    <w:lvl w:ilvl="0" w:tplc="211A30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0004FE"/>
    <w:multiLevelType w:val="hybridMultilevel"/>
    <w:tmpl w:val="0DA01E9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E902346"/>
    <w:multiLevelType w:val="hybridMultilevel"/>
    <w:tmpl w:val="0E60C73A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9D34874"/>
    <w:multiLevelType w:val="hybridMultilevel"/>
    <w:tmpl w:val="AC9A327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F14B34"/>
    <w:multiLevelType w:val="hybridMultilevel"/>
    <w:tmpl w:val="FD809F2E"/>
    <w:lvl w:ilvl="0" w:tplc="DF10F83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3F0C0C"/>
    <w:multiLevelType w:val="hybridMultilevel"/>
    <w:tmpl w:val="05EC93CC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5" w15:restartNumberingAfterBreak="0">
    <w:nsid w:val="678B102A"/>
    <w:multiLevelType w:val="hybridMultilevel"/>
    <w:tmpl w:val="875EC528"/>
    <w:lvl w:ilvl="0" w:tplc="87CE88E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005EC1"/>
    <w:multiLevelType w:val="hybridMultilevel"/>
    <w:tmpl w:val="CF384C3C"/>
    <w:lvl w:ilvl="0" w:tplc="0419000F">
      <w:start w:val="1"/>
      <w:numFmt w:val="decimal"/>
      <w:lvlText w:val="%1."/>
      <w:lvlJc w:val="left"/>
      <w:pPr>
        <w:ind w:left="470" w:hanging="360"/>
      </w:p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7" w15:restartNumberingAfterBreak="0">
    <w:nsid w:val="7400040C"/>
    <w:multiLevelType w:val="hybridMultilevel"/>
    <w:tmpl w:val="67443482"/>
    <w:lvl w:ilvl="0" w:tplc="BA54A318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1E19F9"/>
    <w:multiLevelType w:val="hybridMultilevel"/>
    <w:tmpl w:val="29AE6A12"/>
    <w:lvl w:ilvl="0" w:tplc="337CA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BE0030"/>
    <w:multiLevelType w:val="hybridMultilevel"/>
    <w:tmpl w:val="C9D69EF8"/>
    <w:lvl w:ilvl="0" w:tplc="391E7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0"/>
  </w:num>
  <w:num w:numId="5">
    <w:abstractNumId w:val="18"/>
  </w:num>
  <w:num w:numId="6">
    <w:abstractNumId w:val="1"/>
  </w:num>
  <w:num w:numId="7">
    <w:abstractNumId w:val="12"/>
  </w:num>
  <w:num w:numId="8">
    <w:abstractNumId w:val="3"/>
  </w:num>
  <w:num w:numId="9">
    <w:abstractNumId w:val="19"/>
  </w:num>
  <w:num w:numId="10">
    <w:abstractNumId w:val="13"/>
  </w:num>
  <w:num w:numId="11">
    <w:abstractNumId w:val="0"/>
  </w:num>
  <w:num w:numId="12">
    <w:abstractNumId w:val="17"/>
  </w:num>
  <w:num w:numId="13">
    <w:abstractNumId w:val="15"/>
  </w:num>
  <w:num w:numId="14">
    <w:abstractNumId w:val="4"/>
  </w:num>
  <w:num w:numId="15">
    <w:abstractNumId w:val="5"/>
  </w:num>
  <w:num w:numId="16">
    <w:abstractNumId w:val="7"/>
  </w:num>
  <w:num w:numId="17">
    <w:abstractNumId w:val="16"/>
  </w:num>
  <w:num w:numId="18">
    <w:abstractNumId w:val="2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49F"/>
    <w:rsid w:val="00080A38"/>
    <w:rsid w:val="00096843"/>
    <w:rsid w:val="000B32E3"/>
    <w:rsid w:val="000C324D"/>
    <w:rsid w:val="000C39D9"/>
    <w:rsid w:val="00144AE9"/>
    <w:rsid w:val="00172938"/>
    <w:rsid w:val="001A0CFA"/>
    <w:rsid w:val="001B7812"/>
    <w:rsid w:val="001C3125"/>
    <w:rsid w:val="001D1E35"/>
    <w:rsid w:val="001F7D85"/>
    <w:rsid w:val="0021591B"/>
    <w:rsid w:val="00240563"/>
    <w:rsid w:val="0027374F"/>
    <w:rsid w:val="0029524D"/>
    <w:rsid w:val="002A1743"/>
    <w:rsid w:val="002A4406"/>
    <w:rsid w:val="002B2B66"/>
    <w:rsid w:val="002E77D5"/>
    <w:rsid w:val="00311BBE"/>
    <w:rsid w:val="00332744"/>
    <w:rsid w:val="00342BF7"/>
    <w:rsid w:val="003A02D9"/>
    <w:rsid w:val="0042617D"/>
    <w:rsid w:val="004E20ED"/>
    <w:rsid w:val="004F34E0"/>
    <w:rsid w:val="005561ED"/>
    <w:rsid w:val="00564D2A"/>
    <w:rsid w:val="005A1BD1"/>
    <w:rsid w:val="005D5C4F"/>
    <w:rsid w:val="006475BF"/>
    <w:rsid w:val="00651313"/>
    <w:rsid w:val="0078460D"/>
    <w:rsid w:val="00795EDC"/>
    <w:rsid w:val="007E2A71"/>
    <w:rsid w:val="0089669B"/>
    <w:rsid w:val="008A7064"/>
    <w:rsid w:val="008C3185"/>
    <w:rsid w:val="009220E8"/>
    <w:rsid w:val="0093287F"/>
    <w:rsid w:val="009365BC"/>
    <w:rsid w:val="00944B88"/>
    <w:rsid w:val="009C16BE"/>
    <w:rsid w:val="009C2F06"/>
    <w:rsid w:val="009C498D"/>
    <w:rsid w:val="009E6B61"/>
    <w:rsid w:val="00A01040"/>
    <w:rsid w:val="00A67428"/>
    <w:rsid w:val="00A853DD"/>
    <w:rsid w:val="00A94704"/>
    <w:rsid w:val="00AB3446"/>
    <w:rsid w:val="00B13361"/>
    <w:rsid w:val="00BB410B"/>
    <w:rsid w:val="00BC79E6"/>
    <w:rsid w:val="00BD5706"/>
    <w:rsid w:val="00C02099"/>
    <w:rsid w:val="00C3026F"/>
    <w:rsid w:val="00C8682E"/>
    <w:rsid w:val="00C918C5"/>
    <w:rsid w:val="00C96F7C"/>
    <w:rsid w:val="00D923C1"/>
    <w:rsid w:val="00DE4E0A"/>
    <w:rsid w:val="00DF549F"/>
    <w:rsid w:val="00E254F5"/>
    <w:rsid w:val="00F23E3A"/>
    <w:rsid w:val="00F86ACC"/>
    <w:rsid w:val="00FB5F7D"/>
    <w:rsid w:val="00FC4329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22AED"/>
  <w15:docId w15:val="{D5921365-1FCC-428C-B412-5070A2E4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A17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42BF7"/>
    <w:pPr>
      <w:spacing w:after="0" w:line="240" w:lineRule="auto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link w:val="a3"/>
    <w:uiPriority w:val="1"/>
    <w:locked/>
    <w:rsid w:val="00342BF7"/>
    <w:rPr>
      <w:rFonts w:ascii="Times New Roman" w:eastAsia="Calibri" w:hAnsi="Times New Roman" w:cs="Times New Roman"/>
      <w:sz w:val="20"/>
    </w:rPr>
  </w:style>
  <w:style w:type="paragraph" w:styleId="a5">
    <w:name w:val="footer"/>
    <w:basedOn w:val="a"/>
    <w:link w:val="a6"/>
    <w:uiPriority w:val="99"/>
    <w:unhideWhenUsed/>
    <w:rsid w:val="00342BF7"/>
    <w:pPr>
      <w:tabs>
        <w:tab w:val="center" w:pos="4677"/>
        <w:tab w:val="right" w:pos="9355"/>
      </w:tabs>
    </w:pPr>
    <w:rPr>
      <w:rFonts w:eastAsia="Calibri"/>
      <w:sz w:val="20"/>
      <w:szCs w:val="22"/>
      <w:lang w:val="x-none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42BF7"/>
    <w:rPr>
      <w:rFonts w:ascii="Times New Roman" w:eastAsia="Calibri" w:hAnsi="Times New Roman" w:cs="Times New Roman"/>
      <w:sz w:val="20"/>
      <w:lang w:val="x-none"/>
    </w:rPr>
  </w:style>
  <w:style w:type="paragraph" w:styleId="a7">
    <w:name w:val="List Paragraph"/>
    <w:basedOn w:val="a"/>
    <w:link w:val="a8"/>
    <w:uiPriority w:val="34"/>
    <w:qFormat/>
    <w:rsid w:val="00342BF7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34"/>
    <w:rsid w:val="00342BF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342B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31">
    <w:name w:val="fontstyle31"/>
    <w:basedOn w:val="a0"/>
    <w:rsid w:val="00342B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42BF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2BF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D923C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923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17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Paragraph">
    <w:name w:val="Table Paragraph"/>
    <w:basedOn w:val="a"/>
    <w:uiPriority w:val="1"/>
    <w:qFormat/>
    <w:rsid w:val="00C918C5"/>
    <w:pPr>
      <w:widowControl w:val="0"/>
      <w:autoSpaceDE w:val="0"/>
      <w:autoSpaceDN w:val="0"/>
      <w:ind w:left="110"/>
    </w:pPr>
    <w:rPr>
      <w:sz w:val="22"/>
      <w:szCs w:val="22"/>
      <w:lang w:val="kk-KZ" w:eastAsia="en-US"/>
    </w:rPr>
  </w:style>
  <w:style w:type="table" w:styleId="ad">
    <w:name w:val="Table Grid"/>
    <w:basedOn w:val="a1"/>
    <w:rsid w:val="002A4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18" Type="http://schemas.openxmlformats.org/officeDocument/2006/relationships/chart" Target="charts/chart4.xml"/><Relationship Id="rId3" Type="http://schemas.openxmlformats.org/officeDocument/2006/relationships/styles" Target="styles.xml"/><Relationship Id="rId21" Type="http://schemas.openxmlformats.org/officeDocument/2006/relationships/chart" Target="charts/chart7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19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2.xml"/><Relationship Id="rId22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Сауалнама</a:t>
            </a:r>
            <a:r>
              <a:rPr lang="ru-RU" baseline="0"/>
              <a:t> нәтижесі</a:t>
            </a:r>
            <a:endParaRPr lang="ru-RU"/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Орташа</c:v>
                </c:pt>
                <c:pt idx="1">
                  <c:v>Жоғары</c:v>
                </c:pt>
                <c:pt idx="2">
                  <c:v>төмен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2.2999999999999998</c:v>
                </c:pt>
                <c:pt idx="1">
                  <c:v>8.1999999999999993</c:v>
                </c:pt>
                <c:pt idx="2">
                  <c:v>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A4-4AAA-8407-188D8134FFF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Орташа</c:v>
                </c:pt>
                <c:pt idx="1">
                  <c:v>Жоғары</c:v>
                </c:pt>
                <c:pt idx="2">
                  <c:v>төмен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0.8</c:v>
                </c:pt>
                <c:pt idx="1">
                  <c:v>1</c:v>
                </c:pt>
                <c:pt idx="2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9A4-4AAA-8407-188D8134FFF4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kk-KZ" sz="1800" b="1" i="0" u="none" strike="noStrike" baseline="0">
                <a:effectLst/>
              </a:rPr>
              <a:t>«Социометрия» </a:t>
            </a:r>
            <a:endParaRPr lang="ru-RU"/>
          </a:p>
        </c:rich>
      </c:tx>
      <c:layout>
        <c:manualLayout>
          <c:xMode val="edge"/>
          <c:yMode val="edge"/>
          <c:x val="0.43640508782556026"/>
          <c:y val="5.3949903660886318E-2"/>
        </c:manualLayout>
      </c:layout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6032465172622646E-2"/>
          <c:y val="0.11580618896626362"/>
          <c:w val="0.90960856046840299"/>
          <c:h val="0.76483182376769376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Сыбайлас жемқорлыққа қарсы тәуекелі</c:v>
                </c:pt>
              </c:strCache>
            </c:strRef>
          </c:tx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FAC9-44F9-A7B7-644C941966B4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FAC9-44F9-A7B7-644C941966B4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FAC9-44F9-A7B7-644C941966B4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FAC9-44F9-A7B7-644C941966B4}"/>
              </c:ext>
            </c:extLst>
          </c:dPt>
          <c:dLbls>
            <c:dLbl>
              <c:idx val="1"/>
              <c:layout>
                <c:manualLayout>
                  <c:x val="-2.8215183657069398E-3"/>
                  <c:y val="1.77141567097197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AC9-44F9-A7B7-644C941966B4}"/>
                </c:ext>
              </c:extLst>
            </c:dLbl>
            <c:dLbl>
              <c:idx val="2"/>
              <c:layout>
                <c:manualLayout>
                  <c:x val="1.98825529060372E-4"/>
                  <c:y val="-4.110839162100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AC9-44F9-A7B7-644C941966B4}"/>
                </c:ext>
              </c:extLst>
            </c:dLbl>
            <c:dLbl>
              <c:idx val="3"/>
              <c:layout>
                <c:manualLayout>
                  <c:x val="6.1250000000000002E-3"/>
                  <c:y val="1.633333333333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AC9-44F9-A7B7-644C941966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3"/>
                <c:pt idx="0">
                  <c:v>Топта кімнің қасына отырғың келеді?</c:v>
                </c:pt>
                <c:pt idx="1">
                  <c:v>Туылған күніңе кімді шақырғың келеді?</c:v>
                </c:pt>
                <c:pt idx="2">
                  <c:v>Саяхатқа кіммен бірге шыққың келеді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0.5</c:v>
                </c:pt>
                <c:pt idx="1">
                  <c:v>0.3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AC9-44F9-A7B7-644C941966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cylinder"/>
        <c:axId val="253252736"/>
        <c:axId val="253254272"/>
        <c:axId val="0"/>
      </c:bar3DChart>
      <c:catAx>
        <c:axId val="253252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53254272"/>
        <c:crosses val="autoZero"/>
        <c:auto val="1"/>
        <c:lblAlgn val="ctr"/>
        <c:lblOffset val="100"/>
        <c:noMultiLvlLbl val="0"/>
      </c:catAx>
      <c:valAx>
        <c:axId val="25325427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532527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592592592592593"/>
          <c:y val="0.25709942507186606"/>
          <c:w val="0.82407407407407407"/>
          <c:h val="0.6801465441819772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Ия</c:v>
                </c:pt>
                <c:pt idx="1">
                  <c:v>Жоқ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8.1999999999999993</c:v>
                </c:pt>
                <c:pt idx="1">
                  <c:v>91.8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03-4BB4-885D-20CB4ABA0570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spPr>
    <a:noFill/>
  </c:spPr>
  <c:txPr>
    <a:bodyPr/>
    <a:lstStyle/>
    <a:p>
      <a:pPr>
        <a:defRPr>
          <a:latin typeface="+mj-lt"/>
        </a:defRPr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Жа</a:t>
            </a:r>
            <a:r>
              <a:rPr lang="kk-KZ"/>
              <a:t>ңа</a:t>
            </a:r>
            <a:r>
              <a:rPr lang="kk-KZ" baseline="0"/>
              <a:t> ортаға бейімделу</a:t>
            </a:r>
            <a:endParaRPr lang="ru-RU"/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ия</c:v>
                </c:pt>
                <c:pt idx="1">
                  <c:v>жоқ 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0.89</c:v>
                </c:pt>
                <c:pt idx="1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F6-453D-BD5B-20872C0FEC5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Иа баламнын өміріне тікелей жауап беремін</c:v>
                </c:pt>
                <c:pt idx="1">
                  <c:v> уақыт жоқ</c:v>
                </c:pt>
                <c:pt idx="2">
                  <c:v>Баламның тәрбиесіне ата-апасы жауап береді</c:v>
                </c:pt>
                <c:pt idx="3">
                  <c:v>кәмелетік жасқа толған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</c:v>
                </c:pt>
                <c:pt idx="1">
                  <c:v>0.3</c:v>
                </c:pt>
                <c:pt idx="2">
                  <c:v>0.23</c:v>
                </c:pt>
                <c:pt idx="3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70-48EA-845D-399DCE50D91B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Қарым-қатынас</a:t>
            </a:r>
            <a:r>
              <a:rPr lang="ru-RU" baseline="0"/>
              <a:t> сауалнамасының нәтижесі</a:t>
            </a:r>
            <a:endParaRPr lang="ru-RU"/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Жақсы қарым-қатынас</c:v>
                </c:pt>
                <c:pt idx="1">
                  <c:v>Орташа</c:v>
                </c:pt>
                <c:pt idx="2">
                  <c:v>Төмен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91-4339-B18C-F5A05D520047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Консультация нәтижелері</c:v>
                </c:pt>
              </c:strCache>
            </c:strRef>
          </c:tx>
          <c:explosion val="32"/>
          <c:dLbls>
            <c:dLbl>
              <c:idx val="2"/>
              <c:layout>
                <c:manualLayout>
                  <c:x val="7.155976596675416E-2"/>
                  <c:y val="0.15049587551556057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EBF-4E2C-8AA4-DBE18C8ECC4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Ата-аналар</c:v>
                </c:pt>
                <c:pt idx="1">
                  <c:v>Студенттер</c:v>
                </c:pt>
                <c:pt idx="2">
                  <c:v>Педагогтар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4.2</c:v>
                </c:pt>
                <c:pt idx="1">
                  <c:v>7.6</c:v>
                </c:pt>
                <c:pt idx="2">
                  <c:v>2.2000000000000002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EBF-4E2C-8AA4-DBE18C8ECC43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5CE7E0C-CB89-4335-B040-7B636B710A4C}" type="doc">
      <dgm:prSet loTypeId="urn:microsoft.com/office/officeart/2005/8/layout/vList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D72C54A-5CE8-4DA5-A4C7-27344187B23C}">
      <dgm:prSet phldrT="[Текст]"/>
      <dgm:spPr/>
      <dgm:t>
        <a:bodyPr/>
        <a:lstStyle/>
        <a:p>
          <a:r>
            <a:rPr lang="kk-KZ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1.Психодиагностикалық бағыт</a:t>
          </a:r>
          <a:r>
            <a:rPr lang="kk-KZ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endParaRPr lang="ru-RU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3C28E60-D4B4-4A48-8C89-C83CBF813BCB}" type="parTrans" cxnId="{C38440D1-9272-4C24-8334-8B9E45063206}">
      <dgm:prSet/>
      <dgm:spPr/>
      <dgm:t>
        <a:bodyPr/>
        <a:lstStyle/>
        <a:p>
          <a:endParaRPr lang="ru-RU"/>
        </a:p>
      </dgm:t>
    </dgm:pt>
    <dgm:pt modelId="{F24712CB-11FB-4DA5-B142-FA6F7BF3EBF0}" type="sibTrans" cxnId="{C38440D1-9272-4C24-8334-8B9E45063206}">
      <dgm:prSet/>
      <dgm:spPr/>
      <dgm:t>
        <a:bodyPr/>
        <a:lstStyle/>
        <a:p>
          <a:endParaRPr lang="ru-RU"/>
        </a:p>
      </dgm:t>
    </dgm:pt>
    <dgm:pt modelId="{CA2881E0-393A-462D-A306-6055AFDB452A}">
      <dgm:prSet phldrT="[Текст]"/>
      <dgm:spPr/>
      <dgm:t>
        <a:bodyPr/>
        <a:lstStyle/>
        <a:p>
          <a:r>
            <a:rPr lang="kk-KZ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2.Консультациялық бағыт </a:t>
          </a:r>
          <a:endParaRPr lang="ru-RU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1D64376-491E-461F-BA97-89358425D482}" type="parTrans" cxnId="{E4924B7F-A5A7-4BA8-8281-32F64AC7BD44}">
      <dgm:prSet/>
      <dgm:spPr/>
      <dgm:t>
        <a:bodyPr/>
        <a:lstStyle/>
        <a:p>
          <a:endParaRPr lang="ru-RU"/>
        </a:p>
      </dgm:t>
    </dgm:pt>
    <dgm:pt modelId="{478A3DBD-6351-4C52-A8F2-9837CC17E8E5}" type="sibTrans" cxnId="{E4924B7F-A5A7-4BA8-8281-32F64AC7BD44}">
      <dgm:prSet/>
      <dgm:spPr/>
      <dgm:t>
        <a:bodyPr/>
        <a:lstStyle/>
        <a:p>
          <a:endParaRPr lang="ru-RU"/>
        </a:p>
      </dgm:t>
    </dgm:pt>
    <dgm:pt modelId="{454A458D-8EFA-4475-A657-F0E9531CFEB3}">
      <dgm:prSet phldrT="[Текст]"/>
      <dgm:spPr/>
      <dgm:t>
        <a:bodyPr/>
        <a:lstStyle/>
        <a:p>
          <a:r>
            <a:rPr lang="kk-KZ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3.Ағартушылық – профилактикалық бағыт </a:t>
          </a:r>
          <a:endParaRPr lang="ru-RU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A791408-C9F7-4ADE-8611-A53EAC49593C}" type="parTrans" cxnId="{E1CACD8B-D168-4481-8BA3-B83D98849CCD}">
      <dgm:prSet/>
      <dgm:spPr/>
      <dgm:t>
        <a:bodyPr/>
        <a:lstStyle/>
        <a:p>
          <a:endParaRPr lang="ru-RU"/>
        </a:p>
      </dgm:t>
    </dgm:pt>
    <dgm:pt modelId="{3794DA21-7944-4B8E-8320-87A91898C1AA}" type="sibTrans" cxnId="{E1CACD8B-D168-4481-8BA3-B83D98849CCD}">
      <dgm:prSet/>
      <dgm:spPr/>
      <dgm:t>
        <a:bodyPr/>
        <a:lstStyle/>
        <a:p>
          <a:endParaRPr lang="ru-RU"/>
        </a:p>
      </dgm:t>
    </dgm:pt>
    <dgm:pt modelId="{A9FD9E6F-A83D-4F26-8F1D-FE1FAE0350B4}">
      <dgm:prSet/>
      <dgm:spPr/>
      <dgm:t>
        <a:bodyPr/>
        <a:lstStyle/>
        <a:p>
          <a:r>
            <a:rPr lang="kk-KZ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4.Түзету – дамытушылық бағыт </a:t>
          </a:r>
          <a:endParaRPr lang="ru-RU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36AA893-539D-4A0C-9329-FBC9509DE408}" type="parTrans" cxnId="{E0AD3B93-BEA2-4FE9-A479-62649C10F4B6}">
      <dgm:prSet/>
      <dgm:spPr/>
      <dgm:t>
        <a:bodyPr/>
        <a:lstStyle/>
        <a:p>
          <a:endParaRPr lang="ru-RU"/>
        </a:p>
      </dgm:t>
    </dgm:pt>
    <dgm:pt modelId="{57666FDA-7597-4011-804F-14FF22A21FE0}" type="sibTrans" cxnId="{E0AD3B93-BEA2-4FE9-A479-62649C10F4B6}">
      <dgm:prSet/>
      <dgm:spPr/>
      <dgm:t>
        <a:bodyPr/>
        <a:lstStyle/>
        <a:p>
          <a:endParaRPr lang="ru-RU"/>
        </a:p>
      </dgm:t>
    </dgm:pt>
    <dgm:pt modelId="{708A8B6C-5AF4-46EE-8760-48820D4BB67A}">
      <dgm:prSet/>
      <dgm:spPr/>
      <dgm:t>
        <a:bodyPr/>
        <a:lstStyle/>
        <a:p>
          <a:r>
            <a:rPr lang="kk-KZ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5.Әлеуметтік – диспетчерлік бағыт</a:t>
          </a:r>
          <a:endParaRPr lang="ru-RU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E8F0040-27F7-434F-A100-2CB2792D0F19}" type="parTrans" cxnId="{612DDE22-5BDE-4BBF-B470-A87884D18F30}">
      <dgm:prSet/>
      <dgm:spPr/>
      <dgm:t>
        <a:bodyPr/>
        <a:lstStyle/>
        <a:p>
          <a:endParaRPr lang="ru-RU"/>
        </a:p>
      </dgm:t>
    </dgm:pt>
    <dgm:pt modelId="{D957B60F-5A46-4CD4-AEBE-9D59DE1DCAAC}" type="sibTrans" cxnId="{612DDE22-5BDE-4BBF-B470-A87884D18F30}">
      <dgm:prSet/>
      <dgm:spPr/>
      <dgm:t>
        <a:bodyPr/>
        <a:lstStyle/>
        <a:p>
          <a:endParaRPr lang="ru-RU"/>
        </a:p>
      </dgm:t>
    </dgm:pt>
    <dgm:pt modelId="{FFCC3D2A-35E7-452C-814B-3CC207BF2BBC}" type="pres">
      <dgm:prSet presAssocID="{D5CE7E0C-CB89-4335-B040-7B636B710A4C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74EFA03-D956-4416-81D9-BEA8FF719137}" type="pres">
      <dgm:prSet presAssocID="{FD72C54A-5CE8-4DA5-A4C7-27344187B23C}" presName="comp" presStyleCnt="0"/>
      <dgm:spPr/>
    </dgm:pt>
    <dgm:pt modelId="{C9895E46-FDC1-4C41-B08D-931B509C7FF2}" type="pres">
      <dgm:prSet presAssocID="{FD72C54A-5CE8-4DA5-A4C7-27344187B23C}" presName="box" presStyleLbl="node1" presStyleIdx="0" presStyleCnt="5" custScaleX="66516" custLinFactNeighborX="-4988" custLinFactNeighborY="2256"/>
      <dgm:spPr/>
      <dgm:t>
        <a:bodyPr/>
        <a:lstStyle/>
        <a:p>
          <a:endParaRPr lang="ru-RU"/>
        </a:p>
      </dgm:t>
    </dgm:pt>
    <dgm:pt modelId="{51B3148A-BBEE-4950-B52B-BFB93809DF10}" type="pres">
      <dgm:prSet presAssocID="{FD72C54A-5CE8-4DA5-A4C7-27344187B23C}" presName="img" presStyleLbl="fgImgPlace1" presStyleIdx="0" presStyleCnt="5">
        <dgm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dgm:style>
      </dgm:prSet>
      <dgm:spPr/>
    </dgm:pt>
    <dgm:pt modelId="{4A63CEC0-F726-4AEB-8E72-2E0B74A60CED}" type="pres">
      <dgm:prSet presAssocID="{FD72C54A-5CE8-4DA5-A4C7-27344187B23C}" presName="text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51ADEC3-B7AA-4503-9CD2-344CC16A9FD2}" type="pres">
      <dgm:prSet presAssocID="{F24712CB-11FB-4DA5-B142-FA6F7BF3EBF0}" presName="spacer" presStyleCnt="0"/>
      <dgm:spPr/>
    </dgm:pt>
    <dgm:pt modelId="{F5BF2C33-66BE-40F6-BE09-98698267F8B5}" type="pres">
      <dgm:prSet presAssocID="{CA2881E0-393A-462D-A306-6055AFDB452A}" presName="comp" presStyleCnt="0"/>
      <dgm:spPr/>
    </dgm:pt>
    <dgm:pt modelId="{A10F4C36-A68A-425C-B71D-6D25E183827E}" type="pres">
      <dgm:prSet presAssocID="{CA2881E0-393A-462D-A306-6055AFDB452A}" presName="box" presStyleLbl="node1" presStyleIdx="1" presStyleCnt="5" custLinFactNeighborX="-609" custLinFactNeighborY="-1135"/>
      <dgm:spPr/>
      <dgm:t>
        <a:bodyPr/>
        <a:lstStyle/>
        <a:p>
          <a:endParaRPr lang="ru-RU"/>
        </a:p>
      </dgm:t>
    </dgm:pt>
    <dgm:pt modelId="{38FB06A4-EB77-4D92-B491-464C52A49D77}" type="pres">
      <dgm:prSet presAssocID="{CA2881E0-393A-462D-A306-6055AFDB452A}" presName="img" presStyleLbl="fgImgPlace1" presStyleIdx="1" presStyleCnt="5"/>
      <dgm:spPr/>
    </dgm:pt>
    <dgm:pt modelId="{6000A26C-75DE-4302-BA51-64C14A799E78}" type="pres">
      <dgm:prSet presAssocID="{CA2881E0-393A-462D-A306-6055AFDB452A}" presName="text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75F0BB5-C6AF-4772-9AE8-4548E134FD28}" type="pres">
      <dgm:prSet presAssocID="{478A3DBD-6351-4C52-A8F2-9837CC17E8E5}" presName="spacer" presStyleCnt="0"/>
      <dgm:spPr/>
    </dgm:pt>
    <dgm:pt modelId="{9E9CF082-ADF5-4DA6-9F5B-1AD76B180634}" type="pres">
      <dgm:prSet presAssocID="{454A458D-8EFA-4475-A657-F0E9531CFEB3}" presName="comp" presStyleCnt="0"/>
      <dgm:spPr/>
    </dgm:pt>
    <dgm:pt modelId="{061A02C5-2F88-4D92-9440-13FD64E744A5}" type="pres">
      <dgm:prSet presAssocID="{454A458D-8EFA-4475-A657-F0E9531CFEB3}" presName="box" presStyleLbl="node1" presStyleIdx="2" presStyleCnt="5" custScaleX="64935" custScaleY="96569" custLinFactNeighborX="-2866"/>
      <dgm:spPr/>
      <dgm:t>
        <a:bodyPr/>
        <a:lstStyle/>
        <a:p>
          <a:endParaRPr lang="ru-RU"/>
        </a:p>
      </dgm:t>
    </dgm:pt>
    <dgm:pt modelId="{65119B4C-75AD-4EFA-BB4C-DBF1131624EF}" type="pres">
      <dgm:prSet presAssocID="{454A458D-8EFA-4475-A657-F0E9531CFEB3}" presName="img" presStyleLbl="fgImgPlace1" presStyleIdx="2" presStyleCnt="5"/>
      <dgm:spPr/>
    </dgm:pt>
    <dgm:pt modelId="{5BE013FB-F4C7-468B-9627-6E6231BB10CC}" type="pres">
      <dgm:prSet presAssocID="{454A458D-8EFA-4475-A657-F0E9531CFEB3}" presName="text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29FF7E6-61D4-4C8B-97A1-D5A140890CF8}" type="pres">
      <dgm:prSet presAssocID="{3794DA21-7944-4B8E-8320-87A91898C1AA}" presName="spacer" presStyleCnt="0"/>
      <dgm:spPr/>
    </dgm:pt>
    <dgm:pt modelId="{E0B5A075-5783-41E1-9AF9-54F879493888}" type="pres">
      <dgm:prSet presAssocID="{A9FD9E6F-A83D-4F26-8F1D-FE1FAE0350B4}" presName="comp" presStyleCnt="0"/>
      <dgm:spPr/>
    </dgm:pt>
    <dgm:pt modelId="{56C3A2A8-4FEF-4ABD-B083-C0B623DFF886}" type="pres">
      <dgm:prSet presAssocID="{A9FD9E6F-A83D-4F26-8F1D-FE1FAE0350B4}" presName="box" presStyleLbl="node1" presStyleIdx="3" presStyleCnt="5" custScaleX="88365" custLinFactNeighborX="-603" custLinFactNeighborY="864"/>
      <dgm:spPr/>
      <dgm:t>
        <a:bodyPr/>
        <a:lstStyle/>
        <a:p>
          <a:endParaRPr lang="ru-RU"/>
        </a:p>
      </dgm:t>
    </dgm:pt>
    <dgm:pt modelId="{0A16E380-1646-4FA9-92A7-F262C5A4FD11}" type="pres">
      <dgm:prSet presAssocID="{A9FD9E6F-A83D-4F26-8F1D-FE1FAE0350B4}" presName="img" presStyleLbl="fgImgPlace1" presStyleIdx="3" presStyleCnt="5"/>
      <dgm:spPr/>
    </dgm:pt>
    <dgm:pt modelId="{A24003C7-569D-4C94-A86B-51F07B9B6957}" type="pres">
      <dgm:prSet presAssocID="{A9FD9E6F-A83D-4F26-8F1D-FE1FAE0350B4}" presName="text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A9644AF-BAF9-4FB7-8D6C-9D72E2B598B3}" type="pres">
      <dgm:prSet presAssocID="{57666FDA-7597-4011-804F-14FF22A21FE0}" presName="spacer" presStyleCnt="0"/>
      <dgm:spPr/>
    </dgm:pt>
    <dgm:pt modelId="{D9A5D8AF-4045-4A5A-9D0D-176609B4DBCB}" type="pres">
      <dgm:prSet presAssocID="{708A8B6C-5AF4-46EE-8760-48820D4BB67A}" presName="comp" presStyleCnt="0"/>
      <dgm:spPr/>
    </dgm:pt>
    <dgm:pt modelId="{CF81F4C2-6776-478A-93F0-095EE2C7AA22}" type="pres">
      <dgm:prSet presAssocID="{708A8B6C-5AF4-46EE-8760-48820D4BB67A}" presName="box" presStyleLbl="node1" presStyleIdx="4" presStyleCnt="5"/>
      <dgm:spPr/>
      <dgm:t>
        <a:bodyPr/>
        <a:lstStyle/>
        <a:p>
          <a:endParaRPr lang="ru-RU"/>
        </a:p>
      </dgm:t>
    </dgm:pt>
    <dgm:pt modelId="{AB4C7701-4CF4-4708-904B-92E2CE6DC11F}" type="pres">
      <dgm:prSet presAssocID="{708A8B6C-5AF4-46EE-8760-48820D4BB67A}" presName="img" presStyleLbl="fgImgPlace1" presStyleIdx="4" presStyleCnt="5"/>
      <dgm:spPr/>
    </dgm:pt>
    <dgm:pt modelId="{EFCE3182-F0CE-47D9-AC48-2F3A6EE18EBC}" type="pres">
      <dgm:prSet presAssocID="{708A8B6C-5AF4-46EE-8760-48820D4BB67A}" presName="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21B19A7-A446-4376-BDC2-0A8D9EA29E3C}" type="presOf" srcId="{708A8B6C-5AF4-46EE-8760-48820D4BB67A}" destId="{CF81F4C2-6776-478A-93F0-095EE2C7AA22}" srcOrd="0" destOrd="0" presId="urn:microsoft.com/office/officeart/2005/8/layout/vList4"/>
    <dgm:cxn modelId="{B768BF0D-0CD3-4021-ACCE-95F305281684}" type="presOf" srcId="{CA2881E0-393A-462D-A306-6055AFDB452A}" destId="{A10F4C36-A68A-425C-B71D-6D25E183827E}" srcOrd="0" destOrd="0" presId="urn:microsoft.com/office/officeart/2005/8/layout/vList4"/>
    <dgm:cxn modelId="{E0AD3B93-BEA2-4FE9-A479-62649C10F4B6}" srcId="{D5CE7E0C-CB89-4335-B040-7B636B710A4C}" destId="{A9FD9E6F-A83D-4F26-8F1D-FE1FAE0350B4}" srcOrd="3" destOrd="0" parTransId="{036AA893-539D-4A0C-9329-FBC9509DE408}" sibTransId="{57666FDA-7597-4011-804F-14FF22A21FE0}"/>
    <dgm:cxn modelId="{02B34FED-C639-417B-BF81-46D6CF5AD514}" type="presOf" srcId="{A9FD9E6F-A83D-4F26-8F1D-FE1FAE0350B4}" destId="{A24003C7-569D-4C94-A86B-51F07B9B6957}" srcOrd="1" destOrd="0" presId="urn:microsoft.com/office/officeart/2005/8/layout/vList4"/>
    <dgm:cxn modelId="{DFC5E5AA-14A8-45EC-B473-DFE861DCF4D5}" type="presOf" srcId="{454A458D-8EFA-4475-A657-F0E9531CFEB3}" destId="{5BE013FB-F4C7-468B-9627-6E6231BB10CC}" srcOrd="1" destOrd="0" presId="urn:microsoft.com/office/officeart/2005/8/layout/vList4"/>
    <dgm:cxn modelId="{92277484-B958-46E1-A488-221442B7470C}" type="presOf" srcId="{454A458D-8EFA-4475-A657-F0E9531CFEB3}" destId="{061A02C5-2F88-4D92-9440-13FD64E744A5}" srcOrd="0" destOrd="0" presId="urn:microsoft.com/office/officeart/2005/8/layout/vList4"/>
    <dgm:cxn modelId="{5EAEC141-1353-45E5-833A-879C968003FB}" type="presOf" srcId="{FD72C54A-5CE8-4DA5-A4C7-27344187B23C}" destId="{C9895E46-FDC1-4C41-B08D-931B509C7FF2}" srcOrd="0" destOrd="0" presId="urn:microsoft.com/office/officeart/2005/8/layout/vList4"/>
    <dgm:cxn modelId="{A3BBED68-5D4F-4489-AB84-78C391B44CC4}" type="presOf" srcId="{D5CE7E0C-CB89-4335-B040-7B636B710A4C}" destId="{FFCC3D2A-35E7-452C-814B-3CC207BF2BBC}" srcOrd="0" destOrd="0" presId="urn:microsoft.com/office/officeart/2005/8/layout/vList4"/>
    <dgm:cxn modelId="{F4081531-0880-4DF7-B180-92B3CD5D89D0}" type="presOf" srcId="{CA2881E0-393A-462D-A306-6055AFDB452A}" destId="{6000A26C-75DE-4302-BA51-64C14A799E78}" srcOrd="1" destOrd="0" presId="urn:microsoft.com/office/officeart/2005/8/layout/vList4"/>
    <dgm:cxn modelId="{11D40283-BED5-4809-8F83-BAE6AB28CF02}" type="presOf" srcId="{A9FD9E6F-A83D-4F26-8F1D-FE1FAE0350B4}" destId="{56C3A2A8-4FEF-4ABD-B083-C0B623DFF886}" srcOrd="0" destOrd="0" presId="urn:microsoft.com/office/officeart/2005/8/layout/vList4"/>
    <dgm:cxn modelId="{612DDE22-5BDE-4BBF-B470-A87884D18F30}" srcId="{D5CE7E0C-CB89-4335-B040-7B636B710A4C}" destId="{708A8B6C-5AF4-46EE-8760-48820D4BB67A}" srcOrd="4" destOrd="0" parTransId="{CE8F0040-27F7-434F-A100-2CB2792D0F19}" sibTransId="{D957B60F-5A46-4CD4-AEBE-9D59DE1DCAAC}"/>
    <dgm:cxn modelId="{E4924B7F-A5A7-4BA8-8281-32F64AC7BD44}" srcId="{D5CE7E0C-CB89-4335-B040-7B636B710A4C}" destId="{CA2881E0-393A-462D-A306-6055AFDB452A}" srcOrd="1" destOrd="0" parTransId="{01D64376-491E-461F-BA97-89358425D482}" sibTransId="{478A3DBD-6351-4C52-A8F2-9837CC17E8E5}"/>
    <dgm:cxn modelId="{E1CACD8B-D168-4481-8BA3-B83D98849CCD}" srcId="{D5CE7E0C-CB89-4335-B040-7B636B710A4C}" destId="{454A458D-8EFA-4475-A657-F0E9531CFEB3}" srcOrd="2" destOrd="0" parTransId="{BA791408-C9F7-4ADE-8611-A53EAC49593C}" sibTransId="{3794DA21-7944-4B8E-8320-87A91898C1AA}"/>
    <dgm:cxn modelId="{DE994426-71AB-4CB1-8616-4EAF7EE766EE}" type="presOf" srcId="{708A8B6C-5AF4-46EE-8760-48820D4BB67A}" destId="{EFCE3182-F0CE-47D9-AC48-2F3A6EE18EBC}" srcOrd="1" destOrd="0" presId="urn:microsoft.com/office/officeart/2005/8/layout/vList4"/>
    <dgm:cxn modelId="{B75A7B60-BBC5-4631-BA32-67A50C526C23}" type="presOf" srcId="{FD72C54A-5CE8-4DA5-A4C7-27344187B23C}" destId="{4A63CEC0-F726-4AEB-8E72-2E0B74A60CED}" srcOrd="1" destOrd="0" presId="urn:microsoft.com/office/officeart/2005/8/layout/vList4"/>
    <dgm:cxn modelId="{C38440D1-9272-4C24-8334-8B9E45063206}" srcId="{D5CE7E0C-CB89-4335-B040-7B636B710A4C}" destId="{FD72C54A-5CE8-4DA5-A4C7-27344187B23C}" srcOrd="0" destOrd="0" parTransId="{83C28E60-D4B4-4A48-8C89-C83CBF813BCB}" sibTransId="{F24712CB-11FB-4DA5-B142-FA6F7BF3EBF0}"/>
    <dgm:cxn modelId="{FB57AA63-81B8-4DC1-8C89-E0A781A1D115}" type="presParOf" srcId="{FFCC3D2A-35E7-452C-814B-3CC207BF2BBC}" destId="{674EFA03-D956-4416-81D9-BEA8FF719137}" srcOrd="0" destOrd="0" presId="urn:microsoft.com/office/officeart/2005/8/layout/vList4"/>
    <dgm:cxn modelId="{DE4E43C5-AA45-4892-80A7-022F8BDD5348}" type="presParOf" srcId="{674EFA03-D956-4416-81D9-BEA8FF719137}" destId="{C9895E46-FDC1-4C41-B08D-931B509C7FF2}" srcOrd="0" destOrd="0" presId="urn:microsoft.com/office/officeart/2005/8/layout/vList4"/>
    <dgm:cxn modelId="{776C6C82-1D2B-4AF9-932A-7C566CB8EB57}" type="presParOf" srcId="{674EFA03-D956-4416-81D9-BEA8FF719137}" destId="{51B3148A-BBEE-4950-B52B-BFB93809DF10}" srcOrd="1" destOrd="0" presId="urn:microsoft.com/office/officeart/2005/8/layout/vList4"/>
    <dgm:cxn modelId="{E449E9FA-8183-463A-8682-C0FC75E6C040}" type="presParOf" srcId="{674EFA03-D956-4416-81D9-BEA8FF719137}" destId="{4A63CEC0-F726-4AEB-8E72-2E0B74A60CED}" srcOrd="2" destOrd="0" presId="urn:microsoft.com/office/officeart/2005/8/layout/vList4"/>
    <dgm:cxn modelId="{D39C2E47-3E96-4C53-8563-415BC609C558}" type="presParOf" srcId="{FFCC3D2A-35E7-452C-814B-3CC207BF2BBC}" destId="{F51ADEC3-B7AA-4503-9CD2-344CC16A9FD2}" srcOrd="1" destOrd="0" presId="urn:microsoft.com/office/officeart/2005/8/layout/vList4"/>
    <dgm:cxn modelId="{59AC681B-BCED-42CC-9B4D-430F78F81060}" type="presParOf" srcId="{FFCC3D2A-35E7-452C-814B-3CC207BF2BBC}" destId="{F5BF2C33-66BE-40F6-BE09-98698267F8B5}" srcOrd="2" destOrd="0" presId="urn:microsoft.com/office/officeart/2005/8/layout/vList4"/>
    <dgm:cxn modelId="{8D1C0274-5304-4035-B66A-11DF416751F7}" type="presParOf" srcId="{F5BF2C33-66BE-40F6-BE09-98698267F8B5}" destId="{A10F4C36-A68A-425C-B71D-6D25E183827E}" srcOrd="0" destOrd="0" presId="urn:microsoft.com/office/officeart/2005/8/layout/vList4"/>
    <dgm:cxn modelId="{2EB12A43-65D2-46B6-A4E5-6FC4B1AD7563}" type="presParOf" srcId="{F5BF2C33-66BE-40F6-BE09-98698267F8B5}" destId="{38FB06A4-EB77-4D92-B491-464C52A49D77}" srcOrd="1" destOrd="0" presId="urn:microsoft.com/office/officeart/2005/8/layout/vList4"/>
    <dgm:cxn modelId="{99E69A4B-6207-4382-B485-A72B59FC9A8B}" type="presParOf" srcId="{F5BF2C33-66BE-40F6-BE09-98698267F8B5}" destId="{6000A26C-75DE-4302-BA51-64C14A799E78}" srcOrd="2" destOrd="0" presId="urn:microsoft.com/office/officeart/2005/8/layout/vList4"/>
    <dgm:cxn modelId="{884BBE51-4E7B-4B47-8CD5-9E463126CEA1}" type="presParOf" srcId="{FFCC3D2A-35E7-452C-814B-3CC207BF2BBC}" destId="{B75F0BB5-C6AF-4772-9AE8-4548E134FD28}" srcOrd="3" destOrd="0" presId="urn:microsoft.com/office/officeart/2005/8/layout/vList4"/>
    <dgm:cxn modelId="{78230B59-59A5-4E4A-B681-F4AE08600EF6}" type="presParOf" srcId="{FFCC3D2A-35E7-452C-814B-3CC207BF2BBC}" destId="{9E9CF082-ADF5-4DA6-9F5B-1AD76B180634}" srcOrd="4" destOrd="0" presId="urn:microsoft.com/office/officeart/2005/8/layout/vList4"/>
    <dgm:cxn modelId="{42101358-4D82-4F45-8BFD-D2B1B100FD29}" type="presParOf" srcId="{9E9CF082-ADF5-4DA6-9F5B-1AD76B180634}" destId="{061A02C5-2F88-4D92-9440-13FD64E744A5}" srcOrd="0" destOrd="0" presId="urn:microsoft.com/office/officeart/2005/8/layout/vList4"/>
    <dgm:cxn modelId="{E6940CF5-F91C-470A-8020-27B0E4CB14EB}" type="presParOf" srcId="{9E9CF082-ADF5-4DA6-9F5B-1AD76B180634}" destId="{65119B4C-75AD-4EFA-BB4C-DBF1131624EF}" srcOrd="1" destOrd="0" presId="urn:microsoft.com/office/officeart/2005/8/layout/vList4"/>
    <dgm:cxn modelId="{16D54DBC-86E6-4F11-93ED-35E7ACA47BC0}" type="presParOf" srcId="{9E9CF082-ADF5-4DA6-9F5B-1AD76B180634}" destId="{5BE013FB-F4C7-468B-9627-6E6231BB10CC}" srcOrd="2" destOrd="0" presId="urn:microsoft.com/office/officeart/2005/8/layout/vList4"/>
    <dgm:cxn modelId="{3034A29C-9973-4CDB-A584-218F7962C7E5}" type="presParOf" srcId="{FFCC3D2A-35E7-452C-814B-3CC207BF2BBC}" destId="{129FF7E6-61D4-4C8B-97A1-D5A140890CF8}" srcOrd="5" destOrd="0" presId="urn:microsoft.com/office/officeart/2005/8/layout/vList4"/>
    <dgm:cxn modelId="{ECD7C4E8-9D54-47F3-9902-24C3EC836F60}" type="presParOf" srcId="{FFCC3D2A-35E7-452C-814B-3CC207BF2BBC}" destId="{E0B5A075-5783-41E1-9AF9-54F879493888}" srcOrd="6" destOrd="0" presId="urn:microsoft.com/office/officeart/2005/8/layout/vList4"/>
    <dgm:cxn modelId="{8C52E0D9-984A-4AFE-8CAA-BB05E819AF1C}" type="presParOf" srcId="{E0B5A075-5783-41E1-9AF9-54F879493888}" destId="{56C3A2A8-4FEF-4ABD-B083-C0B623DFF886}" srcOrd="0" destOrd="0" presId="urn:microsoft.com/office/officeart/2005/8/layout/vList4"/>
    <dgm:cxn modelId="{4560A7B1-11A4-4AA0-ACFB-851848D62BD6}" type="presParOf" srcId="{E0B5A075-5783-41E1-9AF9-54F879493888}" destId="{0A16E380-1646-4FA9-92A7-F262C5A4FD11}" srcOrd="1" destOrd="0" presId="urn:microsoft.com/office/officeart/2005/8/layout/vList4"/>
    <dgm:cxn modelId="{AC2E88D2-D31E-48B7-9003-99AC109F60E2}" type="presParOf" srcId="{E0B5A075-5783-41E1-9AF9-54F879493888}" destId="{A24003C7-569D-4C94-A86B-51F07B9B6957}" srcOrd="2" destOrd="0" presId="urn:microsoft.com/office/officeart/2005/8/layout/vList4"/>
    <dgm:cxn modelId="{1DA086FB-C9C8-4B73-9339-43767A8ABE00}" type="presParOf" srcId="{FFCC3D2A-35E7-452C-814B-3CC207BF2BBC}" destId="{5A9644AF-BAF9-4FB7-8D6C-9D72E2B598B3}" srcOrd="7" destOrd="0" presId="urn:microsoft.com/office/officeart/2005/8/layout/vList4"/>
    <dgm:cxn modelId="{F95F1813-5F85-4F0A-8417-3B6A598D2A3A}" type="presParOf" srcId="{FFCC3D2A-35E7-452C-814B-3CC207BF2BBC}" destId="{D9A5D8AF-4045-4A5A-9D0D-176609B4DBCB}" srcOrd="8" destOrd="0" presId="urn:microsoft.com/office/officeart/2005/8/layout/vList4"/>
    <dgm:cxn modelId="{913E6E79-EA50-49F3-869F-4AEFCE2620DE}" type="presParOf" srcId="{D9A5D8AF-4045-4A5A-9D0D-176609B4DBCB}" destId="{CF81F4C2-6776-478A-93F0-095EE2C7AA22}" srcOrd="0" destOrd="0" presId="urn:microsoft.com/office/officeart/2005/8/layout/vList4"/>
    <dgm:cxn modelId="{20D67C43-5577-477E-88EC-9F27C2EEDBAE}" type="presParOf" srcId="{D9A5D8AF-4045-4A5A-9D0D-176609B4DBCB}" destId="{AB4C7701-4CF4-4708-904B-92E2CE6DC11F}" srcOrd="1" destOrd="0" presId="urn:microsoft.com/office/officeart/2005/8/layout/vList4"/>
    <dgm:cxn modelId="{C31397BD-336C-474D-973A-CBDCC2C3AC17}" type="presParOf" srcId="{D9A5D8AF-4045-4A5A-9D0D-176609B4DBCB}" destId="{EFCE3182-F0CE-47D9-AC48-2F3A6EE18EBC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9895E46-FDC1-4C41-B08D-931B509C7FF2}">
      <dsp:nvSpPr>
        <dsp:cNvPr id="0" name=""/>
        <dsp:cNvSpPr/>
      </dsp:nvSpPr>
      <dsp:spPr>
        <a:xfrm>
          <a:off x="1228680" y="19053"/>
          <a:ext cx="4200535" cy="8445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20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1.Психодиагностикалық бағыт</a:t>
          </a:r>
          <a:r>
            <a:rPr lang="kk-KZ" sz="2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endParaRPr lang="ru-RU" sz="20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124964" y="19053"/>
        <a:ext cx="3304250" cy="844571"/>
      </dsp:txXfrm>
    </dsp:sp>
    <dsp:sp modelId="{51B3148A-BBEE-4950-B52B-BFB93809DF10}">
      <dsp:nvSpPr>
        <dsp:cNvPr id="0" name=""/>
        <dsp:cNvSpPr/>
      </dsp:nvSpPr>
      <dsp:spPr>
        <a:xfrm>
          <a:off x="570863" y="84457"/>
          <a:ext cx="1263015" cy="675657"/>
        </a:xfrm>
        <a:prstGeom prst="roundRect">
          <a:avLst>
            <a:gd name="adj" fmla="val 10000"/>
          </a:avLst>
        </a:prstGeom>
        <a:solidFill>
          <a:schemeClr val="accent1"/>
        </a:solidFill>
        <a:ln w="25400" cap="flat" cmpd="sng" algn="ctr">
          <a:solidFill>
            <a:schemeClr val="accent1">
              <a:shade val="50000"/>
            </a:schemeClr>
          </a:solidFill>
          <a:prstDash val="solid"/>
        </a:ln>
        <a:effectLst/>
      </dsp:spPr>
      <dsp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dsp:style>
    </dsp:sp>
    <dsp:sp modelId="{A10F4C36-A68A-425C-B71D-6D25E183827E}">
      <dsp:nvSpPr>
        <dsp:cNvPr id="0" name=""/>
        <dsp:cNvSpPr/>
      </dsp:nvSpPr>
      <dsp:spPr>
        <a:xfrm>
          <a:off x="0" y="919442"/>
          <a:ext cx="6315074" cy="8445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20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2.Консультациялық бағыт </a:t>
          </a:r>
          <a:endParaRPr lang="ru-RU" sz="20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347472" y="919442"/>
        <a:ext cx="4967602" cy="844571"/>
      </dsp:txXfrm>
    </dsp:sp>
    <dsp:sp modelId="{38FB06A4-EB77-4D92-B491-464C52A49D77}">
      <dsp:nvSpPr>
        <dsp:cNvPr id="0" name=""/>
        <dsp:cNvSpPr/>
      </dsp:nvSpPr>
      <dsp:spPr>
        <a:xfrm>
          <a:off x="84457" y="1013486"/>
          <a:ext cx="1263015" cy="675657"/>
        </a:xfrm>
        <a:prstGeom prst="roundRect">
          <a:avLst>
            <a:gd name="adj" fmla="val 1000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61A02C5-2F88-4D92-9440-13FD64E744A5}">
      <dsp:nvSpPr>
        <dsp:cNvPr id="0" name=""/>
        <dsp:cNvSpPr/>
      </dsp:nvSpPr>
      <dsp:spPr>
        <a:xfrm>
          <a:off x="1437567" y="1858057"/>
          <a:ext cx="4100693" cy="81559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20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3.Ағартушылық – профилактикалық бағыт </a:t>
          </a:r>
          <a:endParaRPr lang="ru-RU" sz="20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312548" y="1858057"/>
        <a:ext cx="3225712" cy="815594"/>
      </dsp:txXfrm>
    </dsp:sp>
    <dsp:sp modelId="{65119B4C-75AD-4EFA-BB4C-DBF1131624EF}">
      <dsp:nvSpPr>
        <dsp:cNvPr id="0" name=""/>
        <dsp:cNvSpPr/>
      </dsp:nvSpPr>
      <dsp:spPr>
        <a:xfrm>
          <a:off x="595823" y="1928026"/>
          <a:ext cx="1263015" cy="675657"/>
        </a:xfrm>
        <a:prstGeom prst="roundRect">
          <a:avLst>
            <a:gd name="adj" fmla="val 1000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6C3A2A8-4FEF-4ABD-B083-C0B623DFF886}">
      <dsp:nvSpPr>
        <dsp:cNvPr id="0" name=""/>
        <dsp:cNvSpPr/>
      </dsp:nvSpPr>
      <dsp:spPr>
        <a:xfrm>
          <a:off x="470760" y="2765406"/>
          <a:ext cx="5580316" cy="8445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20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4.Түзету – дамытушылық бағыт </a:t>
          </a:r>
          <a:endParaRPr lang="ru-RU" sz="20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661454" y="2765406"/>
        <a:ext cx="4389622" cy="844571"/>
      </dsp:txXfrm>
    </dsp:sp>
    <dsp:sp modelId="{0A16E380-1646-4FA9-92A7-F262C5A4FD11}">
      <dsp:nvSpPr>
        <dsp:cNvPr id="0" name=""/>
        <dsp:cNvSpPr/>
      </dsp:nvSpPr>
      <dsp:spPr>
        <a:xfrm>
          <a:off x="225918" y="2842566"/>
          <a:ext cx="1263015" cy="675657"/>
        </a:xfrm>
        <a:prstGeom prst="roundRect">
          <a:avLst>
            <a:gd name="adj" fmla="val 1000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F81F4C2-6776-478A-93F0-095EE2C7AA22}">
      <dsp:nvSpPr>
        <dsp:cNvPr id="0" name=""/>
        <dsp:cNvSpPr/>
      </dsp:nvSpPr>
      <dsp:spPr>
        <a:xfrm>
          <a:off x="0" y="3687138"/>
          <a:ext cx="6315074" cy="8445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20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5.Әлеуметтік – диспетчерлік бағыт</a:t>
          </a:r>
          <a:endParaRPr lang="ru-RU" sz="20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347472" y="3687138"/>
        <a:ext cx="4967602" cy="844571"/>
      </dsp:txXfrm>
    </dsp:sp>
    <dsp:sp modelId="{AB4C7701-4CF4-4708-904B-92E2CE6DC11F}">
      <dsp:nvSpPr>
        <dsp:cNvPr id="0" name=""/>
        <dsp:cNvSpPr/>
      </dsp:nvSpPr>
      <dsp:spPr>
        <a:xfrm>
          <a:off x="84457" y="3771595"/>
          <a:ext cx="1263015" cy="675657"/>
        </a:xfrm>
        <a:prstGeom prst="roundRect">
          <a:avLst>
            <a:gd name="adj" fmla="val 1000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FC585-8DFA-473D-99B9-24612C3C5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17</Pages>
  <Words>2372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Роза</cp:lastModifiedBy>
  <cp:revision>41</cp:revision>
  <cp:lastPrinted>2025-01-21T05:53:00Z</cp:lastPrinted>
  <dcterms:created xsi:type="dcterms:W3CDTF">2024-01-04T10:36:00Z</dcterms:created>
  <dcterms:modified xsi:type="dcterms:W3CDTF">2026-05-28T08:45:00Z</dcterms:modified>
</cp:coreProperties>
</file>